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F0760" w14:textId="77777777" w:rsidR="005B7F28" w:rsidRPr="002A0C91" w:rsidRDefault="00500430" w:rsidP="005B7F2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5B7F28" w:rsidRPr="002A0C91">
        <w:rPr>
          <w:rFonts w:ascii="Arial" w:hAnsi="Arial" w:cs="Arial"/>
          <w:sz w:val="18"/>
          <w:szCs w:val="18"/>
        </w:rPr>
        <w:t xml:space="preserve">ilière de formation </w:t>
      </w:r>
      <w:proofErr w:type="spellStart"/>
      <w:r w:rsidR="005B7F28" w:rsidRPr="002A0C91">
        <w:rPr>
          <w:rFonts w:ascii="Arial" w:hAnsi="Arial" w:cs="Arial"/>
          <w:sz w:val="18"/>
          <w:szCs w:val="18"/>
        </w:rPr>
        <w:t>postgraduée</w:t>
      </w:r>
      <w:proofErr w:type="spellEnd"/>
      <w:r w:rsidR="005B7F28" w:rsidRPr="002A0C91">
        <w:rPr>
          <w:rFonts w:ascii="Arial" w:hAnsi="Arial" w:cs="Arial"/>
          <w:sz w:val="18"/>
          <w:szCs w:val="18"/>
        </w:rPr>
        <w:t xml:space="preserve"> en</w:t>
      </w:r>
    </w:p>
    <w:p w14:paraId="2C4AA579" w14:textId="77777777" w:rsidR="005B7F28" w:rsidRPr="002A0C91" w:rsidRDefault="005B7F28" w:rsidP="005B7F28">
      <w:pPr>
        <w:jc w:val="both"/>
        <w:rPr>
          <w:rFonts w:ascii="Arial" w:hAnsi="Arial" w:cs="Arial"/>
          <w:sz w:val="18"/>
          <w:szCs w:val="18"/>
        </w:rPr>
      </w:pPr>
      <w:r w:rsidRPr="002A0C91">
        <w:rPr>
          <w:rFonts w:ascii="Arial" w:hAnsi="Arial" w:cs="Arial"/>
          <w:sz w:val="18"/>
          <w:szCs w:val="18"/>
        </w:rPr>
        <w:t>psychiatrie et psychothérapie adulte</w:t>
      </w:r>
    </w:p>
    <w:p w14:paraId="46BAE441" w14:textId="77777777" w:rsidR="00C0311A" w:rsidRDefault="00C0311A" w:rsidP="00C737A3">
      <w:pPr>
        <w:tabs>
          <w:tab w:val="left" w:pos="0"/>
        </w:tabs>
        <w:spacing w:line="240" w:lineRule="exact"/>
        <w:jc w:val="both"/>
        <w:rPr>
          <w:rFonts w:ascii="Arial" w:hAnsi="Arial" w:cs="Arial"/>
          <w:lang w:val="fr-CH"/>
        </w:rPr>
      </w:pPr>
    </w:p>
    <w:p w14:paraId="0AD36E87" w14:textId="77777777" w:rsidR="00517AE2" w:rsidRDefault="00517AE2" w:rsidP="00C737A3">
      <w:pPr>
        <w:tabs>
          <w:tab w:val="left" w:pos="0"/>
        </w:tabs>
        <w:spacing w:line="240" w:lineRule="exact"/>
        <w:jc w:val="both"/>
        <w:rPr>
          <w:rFonts w:ascii="Arial" w:hAnsi="Arial" w:cs="Arial"/>
          <w:lang w:val="fr-CH"/>
        </w:rPr>
      </w:pPr>
    </w:p>
    <w:p w14:paraId="6C43ED82" w14:textId="77777777" w:rsidR="00434E5E" w:rsidRPr="00434E5E" w:rsidRDefault="00434E5E" w:rsidP="002304E6">
      <w:pPr>
        <w:tabs>
          <w:tab w:val="left" w:pos="0"/>
        </w:tabs>
        <w:spacing w:line="240" w:lineRule="exact"/>
        <w:jc w:val="center"/>
        <w:rPr>
          <w:rFonts w:ascii="Arial" w:hAnsi="Arial" w:cs="Arial"/>
          <w:b/>
          <w:i/>
          <w:color w:val="0070C0"/>
          <w:lang w:val="fr-CH"/>
        </w:rPr>
      </w:pPr>
      <w:r w:rsidRPr="00434E5E">
        <w:rPr>
          <w:rFonts w:ascii="Arial" w:hAnsi="Arial" w:cs="Arial"/>
          <w:b/>
          <w:i/>
          <w:color w:val="0070C0"/>
          <w:lang w:val="fr-CH"/>
        </w:rPr>
        <w:t xml:space="preserve">Document à l’usage des médecins </w:t>
      </w:r>
      <w:proofErr w:type="spellStart"/>
      <w:r w:rsidRPr="00D05E7F">
        <w:rPr>
          <w:rFonts w:ascii="Arial" w:hAnsi="Arial" w:cs="Arial"/>
          <w:b/>
          <w:i/>
          <w:color w:val="0070C0"/>
          <w:lang w:val="fr-CH"/>
        </w:rPr>
        <w:t>engagé</w:t>
      </w:r>
      <w:r w:rsidR="00D05E7F" w:rsidRPr="00D05E7F">
        <w:rPr>
          <w:rFonts w:ascii="Arial" w:hAnsi="Arial" w:cs="Arial"/>
          <w:b/>
          <w:i/>
          <w:color w:val="0070C0"/>
          <w:lang w:val="fr-CH"/>
        </w:rPr>
        <w:t>·e</w:t>
      </w:r>
      <w:r w:rsidRPr="00D05E7F">
        <w:rPr>
          <w:rFonts w:ascii="Arial" w:hAnsi="Arial" w:cs="Arial"/>
          <w:b/>
          <w:i/>
          <w:color w:val="0070C0"/>
          <w:lang w:val="fr-CH"/>
        </w:rPr>
        <w:t>s</w:t>
      </w:r>
      <w:proofErr w:type="spellEnd"/>
      <w:r w:rsidRPr="00434E5E">
        <w:rPr>
          <w:rFonts w:ascii="Arial" w:hAnsi="Arial" w:cs="Arial"/>
          <w:b/>
          <w:i/>
          <w:color w:val="0070C0"/>
          <w:lang w:val="fr-CH"/>
        </w:rPr>
        <w:t xml:space="preserve"> au sein du Département de psychiatrie des HUG</w:t>
      </w:r>
    </w:p>
    <w:p w14:paraId="04FB8479" w14:textId="77777777" w:rsidR="00434E5E" w:rsidRDefault="00434E5E" w:rsidP="00C737A3">
      <w:pPr>
        <w:tabs>
          <w:tab w:val="left" w:pos="0"/>
        </w:tabs>
        <w:spacing w:line="240" w:lineRule="exact"/>
        <w:jc w:val="both"/>
        <w:rPr>
          <w:rFonts w:ascii="Arial" w:hAnsi="Arial" w:cs="Arial"/>
          <w:lang w:val="fr-CH"/>
        </w:rPr>
      </w:pPr>
    </w:p>
    <w:p w14:paraId="4015CD54" w14:textId="77777777" w:rsidR="00C0311A" w:rsidRDefault="00C0311A" w:rsidP="00C737A3">
      <w:pPr>
        <w:tabs>
          <w:tab w:val="left" w:pos="0"/>
        </w:tabs>
        <w:spacing w:line="240" w:lineRule="exact"/>
        <w:jc w:val="both"/>
        <w:rPr>
          <w:rFonts w:ascii="Arial" w:hAnsi="Arial" w:cs="Arial"/>
          <w:lang w:val="fr-CH"/>
        </w:rPr>
      </w:pPr>
    </w:p>
    <w:p w14:paraId="1F72F246" w14:textId="77777777" w:rsidR="00AF6469" w:rsidRPr="0045688D" w:rsidRDefault="00AF6469" w:rsidP="00594E43">
      <w:pPr>
        <w:tabs>
          <w:tab w:val="left" w:pos="0"/>
        </w:tabs>
        <w:jc w:val="both"/>
        <w:rPr>
          <w:rFonts w:ascii="Arial" w:hAnsi="Arial" w:cs="Arial"/>
          <w:smallCaps/>
          <w:color w:val="0070C0"/>
          <w:sz w:val="28"/>
          <w:szCs w:val="28"/>
        </w:rPr>
      </w:pPr>
      <w:r w:rsidRPr="0045688D">
        <w:rPr>
          <w:rFonts w:ascii="Arial" w:hAnsi="Arial" w:cs="Arial"/>
          <w:b/>
          <w:smallCaps/>
          <w:color w:val="0070C0"/>
          <w:sz w:val="28"/>
          <w:szCs w:val="28"/>
          <w:u w:val="single"/>
        </w:rPr>
        <w:t>Organisation générale</w:t>
      </w:r>
      <w:r w:rsidR="009A0C23">
        <w:rPr>
          <w:rFonts w:ascii="Arial" w:hAnsi="Arial" w:cs="Arial"/>
          <w:b/>
          <w:smallCaps/>
          <w:color w:val="0070C0"/>
          <w:sz w:val="28"/>
          <w:szCs w:val="28"/>
          <w:u w:val="single"/>
        </w:rPr>
        <w:t xml:space="preserve"> et pratique</w:t>
      </w:r>
      <w:r w:rsidRPr="0045688D">
        <w:rPr>
          <w:rFonts w:ascii="Arial" w:hAnsi="Arial" w:cs="Arial"/>
          <w:b/>
          <w:smallCaps/>
          <w:color w:val="0070C0"/>
          <w:sz w:val="28"/>
          <w:szCs w:val="28"/>
        </w:rPr>
        <w:t xml:space="preserve"> de la filière de formation </w:t>
      </w:r>
      <w:proofErr w:type="spellStart"/>
      <w:r w:rsidRPr="0045688D">
        <w:rPr>
          <w:rFonts w:ascii="Arial" w:hAnsi="Arial" w:cs="Arial"/>
          <w:b/>
          <w:smallCaps/>
          <w:color w:val="0070C0"/>
          <w:sz w:val="28"/>
          <w:szCs w:val="28"/>
        </w:rPr>
        <w:t>postgraduée</w:t>
      </w:r>
      <w:proofErr w:type="spellEnd"/>
      <w:r w:rsidRPr="0045688D">
        <w:rPr>
          <w:rFonts w:ascii="Arial" w:hAnsi="Arial" w:cs="Arial"/>
          <w:b/>
          <w:smallCaps/>
          <w:color w:val="0070C0"/>
          <w:sz w:val="28"/>
          <w:szCs w:val="28"/>
        </w:rPr>
        <w:t xml:space="preserve"> en psychiatrie et psychothérapie adulte </w:t>
      </w:r>
    </w:p>
    <w:p w14:paraId="17C52A58" w14:textId="77777777" w:rsidR="00113998" w:rsidRPr="000A1004" w:rsidRDefault="00113998" w:rsidP="00C737A3">
      <w:pPr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14:paraId="01F62D51" w14:textId="77777777" w:rsidR="0083654A" w:rsidRPr="000A1004" w:rsidRDefault="00AF6469" w:rsidP="00C737A3">
      <w:pPr>
        <w:pStyle w:val="Corpsdetexte"/>
        <w:spacing w:after="120"/>
        <w:rPr>
          <w:rFonts w:ascii="Arial" w:hAnsi="Arial" w:cs="Arial"/>
          <w:sz w:val="22"/>
          <w:szCs w:val="22"/>
        </w:rPr>
      </w:pPr>
      <w:r w:rsidRPr="000A1004">
        <w:rPr>
          <w:rFonts w:ascii="Arial" w:hAnsi="Arial" w:cs="Arial"/>
          <w:sz w:val="22"/>
          <w:szCs w:val="22"/>
        </w:rPr>
        <w:t xml:space="preserve">Le département de psychiatrie des Hôpitaux </w:t>
      </w:r>
      <w:r w:rsidR="006229B7">
        <w:rPr>
          <w:rFonts w:ascii="Arial" w:hAnsi="Arial" w:cs="Arial"/>
          <w:sz w:val="22"/>
          <w:szCs w:val="22"/>
        </w:rPr>
        <w:t>u</w:t>
      </w:r>
      <w:r w:rsidRPr="000A1004">
        <w:rPr>
          <w:rFonts w:ascii="Arial" w:hAnsi="Arial" w:cs="Arial"/>
          <w:sz w:val="22"/>
          <w:szCs w:val="22"/>
        </w:rPr>
        <w:t xml:space="preserve">niversitaires de Genève regroupe </w:t>
      </w:r>
      <w:r w:rsidR="000A1004" w:rsidRPr="000A1004">
        <w:rPr>
          <w:rFonts w:ascii="Arial" w:hAnsi="Arial" w:cs="Arial"/>
          <w:sz w:val="22"/>
          <w:szCs w:val="22"/>
        </w:rPr>
        <w:t xml:space="preserve">plusieurs </w:t>
      </w:r>
      <w:r w:rsidRPr="000A1004">
        <w:rPr>
          <w:rFonts w:ascii="Arial" w:hAnsi="Arial" w:cs="Arial"/>
          <w:sz w:val="22"/>
          <w:szCs w:val="22"/>
        </w:rPr>
        <w:t>services et unité</w:t>
      </w:r>
      <w:r w:rsidR="000A1004" w:rsidRPr="000A1004">
        <w:rPr>
          <w:rFonts w:ascii="Arial" w:hAnsi="Arial" w:cs="Arial"/>
          <w:sz w:val="22"/>
          <w:szCs w:val="22"/>
        </w:rPr>
        <w:t>s</w:t>
      </w:r>
      <w:r w:rsidRPr="000A1004">
        <w:rPr>
          <w:rFonts w:ascii="Arial" w:hAnsi="Arial" w:cs="Arial"/>
          <w:sz w:val="22"/>
          <w:szCs w:val="22"/>
        </w:rPr>
        <w:t xml:space="preserve"> </w:t>
      </w:r>
      <w:r w:rsidR="00BC49E1">
        <w:rPr>
          <w:rFonts w:ascii="Arial" w:hAnsi="Arial" w:cs="Arial"/>
          <w:sz w:val="22"/>
          <w:szCs w:val="22"/>
        </w:rPr>
        <w:t xml:space="preserve">reconnus comme centres de formation </w:t>
      </w:r>
      <w:proofErr w:type="spellStart"/>
      <w:r w:rsidR="00BC49E1">
        <w:rPr>
          <w:rFonts w:ascii="Arial" w:hAnsi="Arial" w:cs="Arial"/>
          <w:sz w:val="22"/>
          <w:szCs w:val="22"/>
        </w:rPr>
        <w:t>postgraduée</w:t>
      </w:r>
      <w:proofErr w:type="spellEnd"/>
      <w:r w:rsidR="00BC49E1">
        <w:rPr>
          <w:rFonts w:ascii="Arial" w:hAnsi="Arial" w:cs="Arial"/>
          <w:sz w:val="22"/>
          <w:szCs w:val="22"/>
        </w:rPr>
        <w:t xml:space="preserve"> accrédités par l’Institut Suisse de Formation </w:t>
      </w:r>
      <w:proofErr w:type="spellStart"/>
      <w:r w:rsidR="00BC49E1">
        <w:rPr>
          <w:rFonts w:ascii="Arial" w:hAnsi="Arial" w:cs="Arial"/>
          <w:sz w:val="22"/>
          <w:szCs w:val="22"/>
        </w:rPr>
        <w:t>Postgraduée</w:t>
      </w:r>
      <w:proofErr w:type="spellEnd"/>
      <w:r w:rsidR="00BC49E1">
        <w:rPr>
          <w:rFonts w:ascii="Arial" w:hAnsi="Arial" w:cs="Arial"/>
          <w:sz w:val="22"/>
          <w:szCs w:val="22"/>
        </w:rPr>
        <w:t xml:space="preserve"> (ISFP) </w:t>
      </w:r>
      <w:r w:rsidRPr="000A1004">
        <w:rPr>
          <w:rFonts w:ascii="Arial" w:hAnsi="Arial" w:cs="Arial"/>
          <w:sz w:val="22"/>
          <w:szCs w:val="22"/>
        </w:rPr>
        <w:t xml:space="preserve">qui participent </w:t>
      </w:r>
      <w:r w:rsidR="00BC49E1">
        <w:rPr>
          <w:rFonts w:ascii="Arial" w:hAnsi="Arial" w:cs="Arial"/>
          <w:sz w:val="22"/>
          <w:szCs w:val="22"/>
        </w:rPr>
        <w:t>au cursus régional de</w:t>
      </w:r>
      <w:r w:rsidRPr="000A1004">
        <w:rPr>
          <w:rFonts w:ascii="Arial" w:hAnsi="Arial" w:cs="Arial"/>
          <w:sz w:val="22"/>
          <w:szCs w:val="22"/>
        </w:rPr>
        <w:t xml:space="preserve"> formation en psychiatrie adulte</w:t>
      </w:r>
      <w:r w:rsidR="006519A0">
        <w:rPr>
          <w:rFonts w:ascii="Arial" w:hAnsi="Arial" w:cs="Arial"/>
          <w:sz w:val="22"/>
          <w:szCs w:val="22"/>
        </w:rPr>
        <w:t> :</w:t>
      </w:r>
    </w:p>
    <w:p w14:paraId="5C352A81" w14:textId="77777777" w:rsidR="0083654A" w:rsidRPr="006747D6" w:rsidRDefault="00FD08D7" w:rsidP="00060E04">
      <w:pPr>
        <w:pStyle w:val="Corpsdetexte"/>
        <w:numPr>
          <w:ilvl w:val="0"/>
          <w:numId w:val="42"/>
        </w:numPr>
        <w:spacing w:after="0"/>
        <w:rPr>
          <w:rFonts w:ascii="Arial" w:hAnsi="Arial" w:cs="Arial"/>
          <w:sz w:val="22"/>
          <w:szCs w:val="22"/>
        </w:rPr>
      </w:pPr>
      <w:r w:rsidRPr="006747D6">
        <w:rPr>
          <w:rFonts w:ascii="Arial" w:hAnsi="Arial" w:cs="Arial"/>
          <w:sz w:val="22"/>
          <w:szCs w:val="22"/>
        </w:rPr>
        <w:t>S</w:t>
      </w:r>
      <w:r w:rsidR="00AF6469" w:rsidRPr="006747D6">
        <w:rPr>
          <w:rFonts w:ascii="Arial" w:hAnsi="Arial" w:cs="Arial"/>
          <w:sz w:val="22"/>
          <w:szCs w:val="22"/>
        </w:rPr>
        <w:t xml:space="preserve">ervice de psychiatrie </w:t>
      </w:r>
      <w:r w:rsidR="006747D6" w:rsidRPr="006747D6">
        <w:rPr>
          <w:rFonts w:ascii="Arial" w:hAnsi="Arial" w:cs="Arial"/>
          <w:sz w:val="22"/>
          <w:szCs w:val="22"/>
        </w:rPr>
        <w:t>adulte (SPA</w:t>
      </w:r>
      <w:r w:rsidR="00AF6469" w:rsidRPr="006747D6">
        <w:rPr>
          <w:rFonts w:ascii="Arial" w:hAnsi="Arial" w:cs="Arial"/>
          <w:sz w:val="22"/>
          <w:szCs w:val="22"/>
        </w:rPr>
        <w:t>)</w:t>
      </w:r>
    </w:p>
    <w:p w14:paraId="7EAC8BE6" w14:textId="77777777" w:rsidR="006747D6" w:rsidRPr="006747D6" w:rsidRDefault="006747D6" w:rsidP="006747D6">
      <w:pPr>
        <w:pStyle w:val="Corpsdetexte"/>
        <w:numPr>
          <w:ilvl w:val="0"/>
          <w:numId w:val="42"/>
        </w:numPr>
        <w:spacing w:before="120" w:after="0"/>
        <w:ind w:left="777" w:hanging="357"/>
        <w:rPr>
          <w:rFonts w:ascii="Arial" w:hAnsi="Arial" w:cs="Arial"/>
          <w:sz w:val="22"/>
          <w:szCs w:val="22"/>
        </w:rPr>
      </w:pPr>
      <w:r w:rsidRPr="006747D6">
        <w:rPr>
          <w:rFonts w:ascii="Arial" w:hAnsi="Arial" w:cs="Arial"/>
          <w:sz w:val="22"/>
          <w:szCs w:val="22"/>
        </w:rPr>
        <w:t>Service de psychiatrie gériatrique (SPG)</w:t>
      </w:r>
    </w:p>
    <w:p w14:paraId="3C80031F" w14:textId="77777777" w:rsidR="000A1004" w:rsidRDefault="00FD08D7" w:rsidP="000A1004">
      <w:pPr>
        <w:pStyle w:val="Corpsdetexte"/>
        <w:numPr>
          <w:ilvl w:val="0"/>
          <w:numId w:val="42"/>
        </w:numPr>
        <w:spacing w:before="120" w:after="0"/>
        <w:ind w:left="777" w:hanging="357"/>
        <w:rPr>
          <w:rFonts w:ascii="Arial" w:hAnsi="Arial" w:cs="Arial"/>
          <w:sz w:val="22"/>
          <w:szCs w:val="22"/>
        </w:rPr>
      </w:pPr>
      <w:r w:rsidRPr="000A1004">
        <w:rPr>
          <w:rFonts w:ascii="Arial" w:hAnsi="Arial" w:cs="Arial"/>
          <w:sz w:val="22"/>
          <w:szCs w:val="22"/>
        </w:rPr>
        <w:t>S</w:t>
      </w:r>
      <w:r w:rsidR="00AF6469" w:rsidRPr="000A1004">
        <w:rPr>
          <w:rFonts w:ascii="Arial" w:hAnsi="Arial" w:cs="Arial"/>
          <w:sz w:val="22"/>
          <w:szCs w:val="22"/>
        </w:rPr>
        <w:t>ervice de p</w:t>
      </w:r>
      <w:r w:rsidR="00AF6469" w:rsidRPr="000A1004">
        <w:rPr>
          <w:rStyle w:val="sous-titre1"/>
          <w:rFonts w:ascii="Arial" w:hAnsi="Arial" w:cs="Arial"/>
          <w:b w:val="0"/>
          <w:color w:val="auto"/>
          <w:sz w:val="22"/>
          <w:szCs w:val="22"/>
        </w:rPr>
        <w:t>sychiatrie de liaison et d'intervention de crise</w:t>
      </w:r>
      <w:r w:rsidR="0021043D">
        <w:rPr>
          <w:rFonts w:ascii="Arial" w:hAnsi="Arial" w:cs="Arial"/>
          <w:sz w:val="22"/>
          <w:szCs w:val="22"/>
        </w:rPr>
        <w:t xml:space="preserve"> (SPLIC) </w:t>
      </w:r>
    </w:p>
    <w:p w14:paraId="16048CD0" w14:textId="77777777" w:rsidR="00AF6469" w:rsidRDefault="00FD08D7" w:rsidP="000A1004">
      <w:pPr>
        <w:pStyle w:val="Corpsdetexte"/>
        <w:numPr>
          <w:ilvl w:val="0"/>
          <w:numId w:val="42"/>
        </w:numPr>
        <w:spacing w:before="120" w:after="0"/>
        <w:ind w:left="777" w:hanging="357"/>
        <w:rPr>
          <w:rFonts w:ascii="Arial" w:hAnsi="Arial" w:cs="Arial"/>
          <w:sz w:val="22"/>
          <w:szCs w:val="22"/>
        </w:rPr>
      </w:pPr>
      <w:r w:rsidRPr="000A1004">
        <w:rPr>
          <w:rFonts w:ascii="Arial" w:hAnsi="Arial" w:cs="Arial"/>
          <w:sz w:val="22"/>
          <w:szCs w:val="22"/>
        </w:rPr>
        <w:t>S</w:t>
      </w:r>
      <w:r w:rsidR="00AF6469" w:rsidRPr="000A1004">
        <w:rPr>
          <w:rFonts w:ascii="Arial" w:hAnsi="Arial" w:cs="Arial"/>
          <w:sz w:val="22"/>
          <w:szCs w:val="22"/>
        </w:rPr>
        <w:t xml:space="preserve">ervice d’addictologie (SA) </w:t>
      </w:r>
    </w:p>
    <w:p w14:paraId="479AC527" w14:textId="77777777" w:rsidR="00500430" w:rsidRDefault="00500430" w:rsidP="000A1004">
      <w:pPr>
        <w:pStyle w:val="Corpsdetexte"/>
        <w:numPr>
          <w:ilvl w:val="0"/>
          <w:numId w:val="42"/>
        </w:numPr>
        <w:spacing w:before="120" w:after="0"/>
        <w:ind w:left="77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Service des spécialités psychiatriques</w:t>
      </w:r>
      <w:r w:rsidR="00561944">
        <w:rPr>
          <w:rFonts w:ascii="Arial" w:hAnsi="Arial" w:cs="Arial"/>
          <w:sz w:val="22"/>
          <w:szCs w:val="22"/>
        </w:rPr>
        <w:t xml:space="preserve"> (SSP)</w:t>
      </w:r>
      <w:r w:rsidR="00517AE2">
        <w:rPr>
          <w:rFonts w:ascii="Arial" w:hAnsi="Arial" w:cs="Arial"/>
          <w:sz w:val="22"/>
          <w:szCs w:val="22"/>
        </w:rPr>
        <w:t xml:space="preserve">, y </w:t>
      </w:r>
      <w:r w:rsidR="00BC49E1">
        <w:rPr>
          <w:rFonts w:ascii="Arial" w:hAnsi="Arial" w:cs="Arial"/>
          <w:sz w:val="22"/>
          <w:szCs w:val="22"/>
        </w:rPr>
        <w:t xml:space="preserve">inclus l’Unité </w:t>
      </w:r>
      <w:r w:rsidR="00B76150">
        <w:rPr>
          <w:rFonts w:ascii="Arial" w:hAnsi="Arial" w:cs="Arial"/>
          <w:sz w:val="22"/>
          <w:szCs w:val="22"/>
        </w:rPr>
        <w:t xml:space="preserve">de psychiatrie </w:t>
      </w:r>
      <w:r w:rsidR="00BC49E1">
        <w:rPr>
          <w:rFonts w:ascii="Arial" w:hAnsi="Arial" w:cs="Arial"/>
          <w:sz w:val="22"/>
          <w:szCs w:val="22"/>
        </w:rPr>
        <w:t xml:space="preserve">du </w:t>
      </w:r>
      <w:r w:rsidR="005856AB">
        <w:rPr>
          <w:rFonts w:ascii="Arial" w:hAnsi="Arial" w:cs="Arial"/>
          <w:sz w:val="22"/>
          <w:szCs w:val="22"/>
        </w:rPr>
        <w:t>d</w:t>
      </w:r>
      <w:r w:rsidR="00BC49E1">
        <w:rPr>
          <w:rFonts w:ascii="Arial" w:hAnsi="Arial" w:cs="Arial"/>
          <w:sz w:val="22"/>
          <w:szCs w:val="22"/>
        </w:rPr>
        <w:t xml:space="preserve">éveloppement </w:t>
      </w:r>
      <w:r w:rsidR="005856AB">
        <w:rPr>
          <w:rFonts w:ascii="Arial" w:hAnsi="Arial" w:cs="Arial"/>
          <w:sz w:val="22"/>
          <w:szCs w:val="22"/>
        </w:rPr>
        <w:t>m</w:t>
      </w:r>
      <w:r w:rsidR="00BC49E1">
        <w:rPr>
          <w:rFonts w:ascii="Arial" w:hAnsi="Arial" w:cs="Arial"/>
          <w:sz w:val="22"/>
          <w:szCs w:val="22"/>
        </w:rPr>
        <w:t>ental (UPDM)</w:t>
      </w:r>
    </w:p>
    <w:p w14:paraId="178A4ED9" w14:textId="77777777" w:rsidR="00FD08D7" w:rsidRPr="000A1004" w:rsidRDefault="00FD08D7" w:rsidP="00FD08D7">
      <w:pPr>
        <w:pStyle w:val="Corpsdetexte"/>
        <w:spacing w:after="0"/>
        <w:ind w:left="60"/>
        <w:rPr>
          <w:rFonts w:ascii="Arial" w:hAnsi="Arial" w:cs="Arial"/>
          <w:sz w:val="22"/>
          <w:szCs w:val="22"/>
        </w:rPr>
      </w:pPr>
    </w:p>
    <w:p w14:paraId="2FFFA0F7" w14:textId="77777777" w:rsidR="002F4898" w:rsidRDefault="00561944" w:rsidP="00BA7D6F">
      <w:pPr>
        <w:spacing w:line="24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Les engagements sont effectués par les </w:t>
      </w:r>
      <w:r w:rsidR="00500430">
        <w:rPr>
          <w:rFonts w:ascii="Arial" w:hAnsi="Arial" w:cs="Arial"/>
          <w:sz w:val="22"/>
          <w:szCs w:val="22"/>
        </w:rPr>
        <w:t>médecins-chefs de</w:t>
      </w:r>
      <w:r>
        <w:rPr>
          <w:rFonts w:ascii="Arial" w:hAnsi="Arial" w:cs="Arial"/>
          <w:sz w:val="22"/>
          <w:szCs w:val="22"/>
        </w:rPr>
        <w:t xml:space="preserve"> ce</w:t>
      </w:r>
      <w:r w:rsidR="00500430">
        <w:rPr>
          <w:rFonts w:ascii="Arial" w:hAnsi="Arial" w:cs="Arial"/>
          <w:sz w:val="22"/>
          <w:szCs w:val="22"/>
        </w:rPr>
        <w:t>s services</w:t>
      </w:r>
      <w:r>
        <w:rPr>
          <w:rFonts w:ascii="Arial" w:hAnsi="Arial" w:cs="Arial"/>
          <w:sz w:val="22"/>
          <w:szCs w:val="22"/>
        </w:rPr>
        <w:t xml:space="preserve">. </w:t>
      </w:r>
      <w:r w:rsidR="002F4898">
        <w:rPr>
          <w:rFonts w:ascii="Arial" w:hAnsi="Arial" w:cs="Arial"/>
          <w:sz w:val="22"/>
          <w:szCs w:val="22"/>
        </w:rPr>
        <w:t>La formation s’effectue en deux étapes :</w:t>
      </w:r>
    </w:p>
    <w:p w14:paraId="7CCEFE2A" w14:textId="77777777" w:rsidR="002F4898" w:rsidRDefault="002F4898" w:rsidP="00BA7D6F">
      <w:pPr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14:paraId="2BF99AAE" w14:textId="6826FD6E" w:rsidR="002F4898" w:rsidRDefault="00561944" w:rsidP="002F4898">
      <w:pPr>
        <w:pStyle w:val="Paragraphedeliste"/>
        <w:numPr>
          <w:ilvl w:val="0"/>
          <w:numId w:val="48"/>
        </w:numPr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2F4898">
        <w:rPr>
          <w:rFonts w:ascii="Arial" w:hAnsi="Arial" w:cs="Arial"/>
          <w:sz w:val="22"/>
          <w:szCs w:val="22"/>
        </w:rPr>
        <w:t>D</w:t>
      </w:r>
      <w:r w:rsidRPr="002F4898">
        <w:rPr>
          <w:rFonts w:ascii="Arial" w:hAnsi="Arial" w:cs="Arial"/>
          <w:bCs/>
          <w:sz w:val="22"/>
          <w:szCs w:val="22"/>
        </w:rPr>
        <w:t xml:space="preserve">urant </w:t>
      </w:r>
      <w:r w:rsidRPr="002F4898">
        <w:rPr>
          <w:rFonts w:ascii="Arial" w:hAnsi="Arial" w:cs="Arial"/>
          <w:sz w:val="22"/>
          <w:szCs w:val="22"/>
        </w:rPr>
        <w:t xml:space="preserve">les trois premières années de formation </w:t>
      </w:r>
      <w:proofErr w:type="spellStart"/>
      <w:r w:rsidRPr="002F4898">
        <w:rPr>
          <w:rFonts w:ascii="Arial" w:hAnsi="Arial" w:cs="Arial"/>
          <w:sz w:val="22"/>
          <w:szCs w:val="22"/>
        </w:rPr>
        <w:t>postgraduée</w:t>
      </w:r>
      <w:proofErr w:type="spellEnd"/>
      <w:r w:rsidRPr="002F4898">
        <w:rPr>
          <w:rFonts w:ascii="Arial" w:hAnsi="Arial" w:cs="Arial"/>
          <w:sz w:val="22"/>
          <w:szCs w:val="22"/>
        </w:rPr>
        <w:t xml:space="preserve"> de psychiatrie, </w:t>
      </w:r>
      <w:r w:rsidR="0021043D" w:rsidRPr="002F4898">
        <w:rPr>
          <w:rFonts w:ascii="Arial" w:hAnsi="Arial" w:cs="Arial"/>
          <w:sz w:val="22"/>
          <w:szCs w:val="22"/>
        </w:rPr>
        <w:t xml:space="preserve">la filière organise </w:t>
      </w:r>
      <w:r w:rsidRPr="002F4898">
        <w:rPr>
          <w:rFonts w:ascii="Arial" w:hAnsi="Arial" w:cs="Arial"/>
          <w:sz w:val="22"/>
          <w:szCs w:val="22"/>
        </w:rPr>
        <w:t>les</w:t>
      </w:r>
      <w:r w:rsidR="0021043D" w:rsidRPr="002F4898">
        <w:rPr>
          <w:rFonts w:ascii="Arial" w:hAnsi="Arial" w:cs="Arial"/>
          <w:sz w:val="22"/>
          <w:szCs w:val="22"/>
        </w:rPr>
        <w:t xml:space="preserve"> tournus des</w:t>
      </w:r>
      <w:r w:rsidR="00C439D9">
        <w:rPr>
          <w:rFonts w:ascii="Arial" w:hAnsi="Arial" w:cs="Arial"/>
          <w:sz w:val="22"/>
          <w:szCs w:val="22"/>
        </w:rPr>
        <w:t xml:space="preserve"> médecins</w:t>
      </w:r>
      <w:r w:rsidRPr="002F4898">
        <w:rPr>
          <w:rFonts w:ascii="Arial" w:hAnsi="Arial" w:cs="Arial"/>
          <w:sz w:val="22"/>
          <w:szCs w:val="22"/>
        </w:rPr>
        <w:t xml:space="preserve"> internes dans ces services</w:t>
      </w:r>
    </w:p>
    <w:p w14:paraId="21AFBDC9" w14:textId="77777777" w:rsidR="002F4898" w:rsidRDefault="002F4898" w:rsidP="002F4898">
      <w:pPr>
        <w:pStyle w:val="Paragraphedeliste"/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14:paraId="6E1080D0" w14:textId="1714F22A" w:rsidR="00561944" w:rsidRPr="002F4898" w:rsidRDefault="002F4898" w:rsidP="002F4898">
      <w:pPr>
        <w:pStyle w:val="Paragraphedeliste"/>
        <w:numPr>
          <w:ilvl w:val="0"/>
          <w:numId w:val="48"/>
        </w:numPr>
        <w:spacing w:line="24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partir de</w:t>
      </w:r>
      <w:r w:rsidR="00561944" w:rsidRPr="002F4898">
        <w:rPr>
          <w:rFonts w:ascii="Arial" w:hAnsi="Arial" w:cs="Arial"/>
          <w:sz w:val="22"/>
          <w:szCs w:val="22"/>
        </w:rPr>
        <w:t xml:space="preserve"> la quatrième année de formation spécifique, l</w:t>
      </w:r>
      <w:r w:rsidR="00C439D9">
        <w:rPr>
          <w:rFonts w:ascii="Arial" w:hAnsi="Arial" w:cs="Arial"/>
          <w:sz w:val="22"/>
          <w:szCs w:val="22"/>
        </w:rPr>
        <w:t>e médecin</w:t>
      </w:r>
      <w:r w:rsidR="00D225EA">
        <w:rPr>
          <w:rFonts w:ascii="Arial" w:hAnsi="Arial" w:cs="Arial"/>
          <w:sz w:val="22"/>
          <w:szCs w:val="22"/>
        </w:rPr>
        <w:t xml:space="preserve"> </w:t>
      </w:r>
      <w:r w:rsidR="00561944" w:rsidRPr="002F4898">
        <w:rPr>
          <w:rFonts w:ascii="Arial" w:hAnsi="Arial" w:cs="Arial"/>
          <w:sz w:val="22"/>
          <w:szCs w:val="22"/>
        </w:rPr>
        <w:t xml:space="preserve">interne </w:t>
      </w:r>
      <w:r w:rsidR="0021043D" w:rsidRPr="002F4898">
        <w:rPr>
          <w:rFonts w:ascii="Arial" w:hAnsi="Arial" w:cs="Arial"/>
          <w:sz w:val="22"/>
          <w:szCs w:val="22"/>
        </w:rPr>
        <w:t xml:space="preserve">sera responsable de rechercher un poste </w:t>
      </w:r>
      <w:r w:rsidR="00561944" w:rsidRPr="002F4898">
        <w:rPr>
          <w:rFonts w:ascii="Arial" w:hAnsi="Arial" w:cs="Arial"/>
          <w:sz w:val="22"/>
          <w:szCs w:val="22"/>
        </w:rPr>
        <w:t>dans le ou les services de son choix</w:t>
      </w:r>
    </w:p>
    <w:p w14:paraId="0A2A9FA1" w14:textId="77777777" w:rsidR="00AF6469" w:rsidRDefault="00AF6469" w:rsidP="00C737A3">
      <w:pPr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14:paraId="203AA4E7" w14:textId="77777777" w:rsidR="002F4898" w:rsidRPr="000A1004" w:rsidRDefault="002F4898" w:rsidP="00C737A3">
      <w:pPr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14:paraId="04D4FB5A" w14:textId="506C603C" w:rsidR="00AF6469" w:rsidRPr="000A1004" w:rsidRDefault="00AF6469" w:rsidP="00BA7D6F">
      <w:pPr>
        <w:pStyle w:val="Corpsdetexte"/>
        <w:spacing w:after="60"/>
        <w:rPr>
          <w:rFonts w:ascii="Arial" w:hAnsi="Arial" w:cs="Arial"/>
          <w:sz w:val="22"/>
          <w:szCs w:val="22"/>
        </w:rPr>
      </w:pPr>
      <w:r w:rsidRPr="000A1004">
        <w:rPr>
          <w:rFonts w:ascii="Arial" w:hAnsi="Arial" w:cs="Arial"/>
          <w:sz w:val="22"/>
          <w:szCs w:val="22"/>
        </w:rPr>
        <w:t>Sur un plan pratique,</w:t>
      </w:r>
      <w:r w:rsidR="00BA7D6F">
        <w:rPr>
          <w:rFonts w:ascii="Arial" w:hAnsi="Arial" w:cs="Arial"/>
          <w:sz w:val="22"/>
          <w:szCs w:val="22"/>
        </w:rPr>
        <w:t xml:space="preserve"> </w:t>
      </w:r>
      <w:r w:rsidR="00A8452E">
        <w:rPr>
          <w:rFonts w:ascii="Arial" w:hAnsi="Arial" w:cs="Arial"/>
          <w:sz w:val="22"/>
          <w:szCs w:val="22"/>
        </w:rPr>
        <w:t>au terme des six années de</w:t>
      </w:r>
      <w:r w:rsidR="00A8452E" w:rsidRPr="000A1004">
        <w:rPr>
          <w:rFonts w:ascii="Arial" w:hAnsi="Arial" w:cs="Arial"/>
          <w:sz w:val="22"/>
          <w:szCs w:val="22"/>
        </w:rPr>
        <w:t xml:space="preserve"> formation </w:t>
      </w:r>
      <w:proofErr w:type="spellStart"/>
      <w:r w:rsidR="00A8452E" w:rsidRPr="000A1004">
        <w:rPr>
          <w:rFonts w:ascii="Arial" w:hAnsi="Arial" w:cs="Arial"/>
          <w:sz w:val="22"/>
          <w:szCs w:val="22"/>
        </w:rPr>
        <w:t>postgraduée</w:t>
      </w:r>
      <w:proofErr w:type="spellEnd"/>
      <w:r w:rsidR="00A8452E" w:rsidRPr="000A1004">
        <w:rPr>
          <w:rFonts w:ascii="Arial" w:hAnsi="Arial" w:cs="Arial"/>
          <w:sz w:val="22"/>
          <w:szCs w:val="22"/>
        </w:rPr>
        <w:t xml:space="preserve">, </w:t>
      </w:r>
      <w:r w:rsidR="00BA7D6F">
        <w:rPr>
          <w:rFonts w:ascii="Arial" w:hAnsi="Arial" w:cs="Arial"/>
          <w:sz w:val="22"/>
          <w:szCs w:val="22"/>
        </w:rPr>
        <w:t>c</w:t>
      </w:r>
      <w:r w:rsidRPr="000A1004">
        <w:rPr>
          <w:rFonts w:ascii="Arial" w:hAnsi="Arial" w:cs="Arial"/>
          <w:sz w:val="22"/>
          <w:szCs w:val="22"/>
        </w:rPr>
        <w:t xml:space="preserve">haque </w:t>
      </w:r>
      <w:r w:rsidR="00C439D9">
        <w:rPr>
          <w:rFonts w:ascii="Arial" w:hAnsi="Arial" w:cs="Arial"/>
          <w:sz w:val="22"/>
          <w:szCs w:val="22"/>
        </w:rPr>
        <w:t xml:space="preserve">médecin </w:t>
      </w:r>
      <w:r w:rsidRPr="000A1004">
        <w:rPr>
          <w:rFonts w:ascii="Arial" w:hAnsi="Arial" w:cs="Arial"/>
          <w:sz w:val="22"/>
          <w:szCs w:val="22"/>
        </w:rPr>
        <w:t xml:space="preserve">interne </w:t>
      </w:r>
      <w:r w:rsidR="003C521F">
        <w:rPr>
          <w:rFonts w:ascii="Arial" w:hAnsi="Arial" w:cs="Arial"/>
          <w:sz w:val="22"/>
          <w:szCs w:val="22"/>
        </w:rPr>
        <w:t xml:space="preserve">suivant </w:t>
      </w:r>
      <w:r w:rsidR="009A0C23" w:rsidRPr="000A1004">
        <w:rPr>
          <w:rFonts w:ascii="Arial" w:hAnsi="Arial" w:cs="Arial"/>
          <w:sz w:val="22"/>
          <w:szCs w:val="22"/>
        </w:rPr>
        <w:t xml:space="preserve">la filière de formation </w:t>
      </w:r>
      <w:r w:rsidR="009A0C23">
        <w:rPr>
          <w:rFonts w:ascii="Arial" w:hAnsi="Arial" w:cs="Arial"/>
          <w:sz w:val="22"/>
          <w:szCs w:val="22"/>
        </w:rPr>
        <w:t>sera</w:t>
      </w:r>
      <w:r w:rsidRPr="000A1004">
        <w:rPr>
          <w:rFonts w:ascii="Arial" w:hAnsi="Arial" w:cs="Arial"/>
          <w:sz w:val="22"/>
          <w:szCs w:val="22"/>
        </w:rPr>
        <w:t xml:space="preserve"> en mesure</w:t>
      </w:r>
      <w:r w:rsidR="00D675FF" w:rsidRPr="00D675FF">
        <w:rPr>
          <w:rFonts w:ascii="Arial" w:hAnsi="Arial" w:cs="Arial"/>
          <w:sz w:val="22"/>
          <w:szCs w:val="22"/>
        </w:rPr>
        <w:t xml:space="preserve"> </w:t>
      </w:r>
      <w:r w:rsidR="00D675FF" w:rsidRPr="000A1004">
        <w:rPr>
          <w:rFonts w:ascii="Arial" w:hAnsi="Arial" w:cs="Arial"/>
          <w:sz w:val="22"/>
          <w:szCs w:val="22"/>
        </w:rPr>
        <w:t>d’attester</w:t>
      </w:r>
      <w:r w:rsidRPr="000A1004">
        <w:rPr>
          <w:rFonts w:ascii="Arial" w:hAnsi="Arial" w:cs="Arial"/>
          <w:sz w:val="22"/>
          <w:szCs w:val="22"/>
        </w:rPr>
        <w:t xml:space="preserve"> </w:t>
      </w:r>
      <w:r w:rsidR="00561944">
        <w:rPr>
          <w:rFonts w:ascii="Arial" w:hAnsi="Arial" w:cs="Arial"/>
          <w:sz w:val="22"/>
          <w:szCs w:val="22"/>
        </w:rPr>
        <w:t xml:space="preserve">avoir travaillé dans </w:t>
      </w:r>
      <w:r w:rsidR="00D675FF">
        <w:rPr>
          <w:rFonts w:ascii="Arial" w:hAnsi="Arial" w:cs="Arial"/>
          <w:sz w:val="22"/>
          <w:szCs w:val="22"/>
        </w:rPr>
        <w:t>le</w:t>
      </w:r>
      <w:r w:rsidR="00A8452E">
        <w:rPr>
          <w:rFonts w:ascii="Arial" w:hAnsi="Arial" w:cs="Arial"/>
          <w:sz w:val="22"/>
          <w:szCs w:val="22"/>
        </w:rPr>
        <w:t>s</w:t>
      </w:r>
      <w:r w:rsidR="00D675FF">
        <w:rPr>
          <w:rFonts w:ascii="Arial" w:hAnsi="Arial" w:cs="Arial"/>
          <w:sz w:val="22"/>
          <w:szCs w:val="22"/>
        </w:rPr>
        <w:t xml:space="preserve"> domaine</w:t>
      </w:r>
      <w:r w:rsidR="00A8452E">
        <w:rPr>
          <w:rFonts w:ascii="Arial" w:hAnsi="Arial" w:cs="Arial"/>
          <w:sz w:val="22"/>
          <w:szCs w:val="22"/>
        </w:rPr>
        <w:t>s</w:t>
      </w:r>
      <w:r w:rsidR="00D675FF">
        <w:rPr>
          <w:rFonts w:ascii="Arial" w:hAnsi="Arial" w:cs="Arial"/>
          <w:sz w:val="22"/>
          <w:szCs w:val="22"/>
        </w:rPr>
        <w:t xml:space="preserve"> </w:t>
      </w:r>
      <w:r w:rsidR="003C521F">
        <w:rPr>
          <w:rFonts w:ascii="Arial" w:hAnsi="Arial" w:cs="Arial"/>
          <w:sz w:val="22"/>
          <w:szCs w:val="22"/>
        </w:rPr>
        <w:t>ci-après :</w:t>
      </w:r>
    </w:p>
    <w:p w14:paraId="79BB5F78" w14:textId="77777777" w:rsidR="00AF6469" w:rsidRPr="000A1004" w:rsidRDefault="00AF6469" w:rsidP="00C737A3">
      <w:pPr>
        <w:pStyle w:val="Corpsdetexte"/>
        <w:numPr>
          <w:ilvl w:val="0"/>
          <w:numId w:val="3"/>
        </w:numPr>
        <w:spacing w:after="60"/>
        <w:ind w:left="714" w:hanging="357"/>
        <w:rPr>
          <w:rFonts w:ascii="Arial" w:hAnsi="Arial" w:cs="Arial"/>
          <w:sz w:val="22"/>
          <w:szCs w:val="22"/>
        </w:rPr>
      </w:pPr>
      <w:r w:rsidRPr="000A1004">
        <w:rPr>
          <w:rFonts w:ascii="Arial" w:hAnsi="Arial" w:cs="Arial"/>
          <w:sz w:val="22"/>
          <w:szCs w:val="22"/>
        </w:rPr>
        <w:t xml:space="preserve">en psychiatrie adulte </w:t>
      </w:r>
      <w:r w:rsidR="006747D6">
        <w:rPr>
          <w:rFonts w:ascii="Arial" w:hAnsi="Arial" w:cs="Arial"/>
          <w:sz w:val="22"/>
          <w:szCs w:val="22"/>
        </w:rPr>
        <w:t>(SPA)</w:t>
      </w:r>
      <w:r w:rsidR="00396774">
        <w:rPr>
          <w:rFonts w:ascii="Arial" w:hAnsi="Arial" w:cs="Arial"/>
          <w:sz w:val="22"/>
          <w:szCs w:val="22"/>
        </w:rPr>
        <w:t xml:space="preserve"> </w:t>
      </w:r>
      <w:r w:rsidRPr="000A1004">
        <w:rPr>
          <w:rFonts w:ascii="Arial" w:hAnsi="Arial" w:cs="Arial"/>
          <w:sz w:val="22"/>
          <w:szCs w:val="22"/>
          <w:u w:val="single"/>
        </w:rPr>
        <w:t>ou</w:t>
      </w:r>
      <w:r w:rsidRPr="000A1004">
        <w:rPr>
          <w:rFonts w:ascii="Arial" w:hAnsi="Arial" w:cs="Arial"/>
          <w:sz w:val="22"/>
          <w:szCs w:val="22"/>
        </w:rPr>
        <w:t xml:space="preserve"> </w:t>
      </w:r>
      <w:r w:rsidR="00E6381A">
        <w:rPr>
          <w:rFonts w:ascii="Arial" w:hAnsi="Arial" w:cs="Arial"/>
          <w:sz w:val="22"/>
          <w:szCs w:val="22"/>
        </w:rPr>
        <w:t>a</w:t>
      </w:r>
      <w:r w:rsidR="00F90C2B">
        <w:rPr>
          <w:rFonts w:ascii="Arial" w:hAnsi="Arial" w:cs="Arial"/>
          <w:sz w:val="22"/>
          <w:szCs w:val="22"/>
        </w:rPr>
        <w:t>u</w:t>
      </w:r>
      <w:r w:rsidR="00F90C2B" w:rsidRPr="000A1004">
        <w:rPr>
          <w:rFonts w:ascii="Arial" w:hAnsi="Arial" w:cs="Arial"/>
          <w:sz w:val="22"/>
          <w:szCs w:val="22"/>
        </w:rPr>
        <w:t xml:space="preserve"> </w:t>
      </w:r>
      <w:r w:rsidRPr="000A1004">
        <w:rPr>
          <w:rFonts w:ascii="Arial" w:hAnsi="Arial" w:cs="Arial"/>
          <w:sz w:val="22"/>
          <w:szCs w:val="22"/>
        </w:rPr>
        <w:t>service de p</w:t>
      </w:r>
      <w:r w:rsidRPr="000A1004">
        <w:rPr>
          <w:rStyle w:val="sous-titre1"/>
          <w:rFonts w:ascii="Arial" w:hAnsi="Arial" w:cs="Arial"/>
          <w:b w:val="0"/>
          <w:color w:val="auto"/>
          <w:sz w:val="22"/>
          <w:szCs w:val="22"/>
        </w:rPr>
        <w:t>sychiatrie de liaison et d'intervention de crise (SPLIC)</w:t>
      </w:r>
      <w:r w:rsidRPr="000A1004">
        <w:rPr>
          <w:rFonts w:ascii="Arial" w:hAnsi="Arial" w:cs="Arial"/>
          <w:sz w:val="22"/>
          <w:szCs w:val="22"/>
        </w:rPr>
        <w:t> ;</w:t>
      </w:r>
    </w:p>
    <w:p w14:paraId="244A6C24" w14:textId="77777777" w:rsidR="00AF6469" w:rsidRPr="000A1004" w:rsidRDefault="00D675FF" w:rsidP="00C737A3">
      <w:pPr>
        <w:pStyle w:val="Corpsdetexte"/>
        <w:numPr>
          <w:ilvl w:val="0"/>
          <w:numId w:val="3"/>
        </w:numPr>
        <w:spacing w:after="60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</w:t>
      </w:r>
      <w:r w:rsidR="00AF6469" w:rsidRPr="000A1004">
        <w:rPr>
          <w:rFonts w:ascii="Arial" w:hAnsi="Arial" w:cs="Arial"/>
          <w:sz w:val="22"/>
          <w:szCs w:val="22"/>
        </w:rPr>
        <w:t xml:space="preserve"> psychiatrie </w:t>
      </w:r>
      <w:r w:rsidR="00662F87" w:rsidRPr="000A1004">
        <w:rPr>
          <w:rFonts w:ascii="Arial" w:hAnsi="Arial" w:cs="Arial"/>
          <w:sz w:val="22"/>
          <w:szCs w:val="22"/>
        </w:rPr>
        <w:t>gériatrique</w:t>
      </w:r>
      <w:r w:rsidR="009A0C23">
        <w:rPr>
          <w:rFonts w:ascii="Arial" w:hAnsi="Arial" w:cs="Arial"/>
          <w:sz w:val="22"/>
          <w:szCs w:val="22"/>
        </w:rPr>
        <w:t xml:space="preserve">, </w:t>
      </w:r>
      <w:r w:rsidR="00E6381A">
        <w:rPr>
          <w:rFonts w:ascii="Arial" w:hAnsi="Arial" w:cs="Arial"/>
          <w:sz w:val="22"/>
          <w:szCs w:val="22"/>
        </w:rPr>
        <w:t xml:space="preserve">au </w:t>
      </w:r>
      <w:r>
        <w:rPr>
          <w:rStyle w:val="sous-titre1"/>
          <w:rFonts w:ascii="Arial" w:hAnsi="Arial" w:cs="Arial"/>
          <w:b w:val="0"/>
          <w:color w:val="auto"/>
          <w:sz w:val="22"/>
          <w:szCs w:val="22"/>
        </w:rPr>
        <w:t xml:space="preserve">service de psychiatrie </w:t>
      </w:r>
      <w:r w:rsidR="00E6381A">
        <w:rPr>
          <w:rStyle w:val="sous-titre1"/>
          <w:rFonts w:ascii="Arial" w:hAnsi="Arial" w:cs="Arial"/>
          <w:b w:val="0"/>
          <w:color w:val="auto"/>
          <w:sz w:val="22"/>
          <w:szCs w:val="22"/>
        </w:rPr>
        <w:t>gériatrique</w:t>
      </w:r>
      <w:r w:rsidR="009A0C23">
        <w:rPr>
          <w:rStyle w:val="sous-titre1"/>
          <w:rFonts w:ascii="Arial" w:hAnsi="Arial" w:cs="Arial"/>
          <w:b w:val="0"/>
          <w:color w:val="auto"/>
          <w:sz w:val="22"/>
          <w:szCs w:val="22"/>
        </w:rPr>
        <w:t xml:space="preserve"> </w:t>
      </w:r>
      <w:r w:rsidR="00E6381A">
        <w:rPr>
          <w:rStyle w:val="sous-titre1"/>
          <w:rFonts w:ascii="Arial" w:hAnsi="Arial" w:cs="Arial"/>
          <w:b w:val="0"/>
          <w:color w:val="auto"/>
          <w:sz w:val="22"/>
          <w:szCs w:val="22"/>
        </w:rPr>
        <w:t>(</w:t>
      </w:r>
      <w:r w:rsidR="009A0C23">
        <w:rPr>
          <w:rStyle w:val="sous-titre1"/>
          <w:rFonts w:ascii="Arial" w:hAnsi="Arial" w:cs="Arial"/>
          <w:b w:val="0"/>
          <w:color w:val="auto"/>
          <w:sz w:val="22"/>
          <w:szCs w:val="22"/>
        </w:rPr>
        <w:t xml:space="preserve">SPG) </w:t>
      </w:r>
      <w:r w:rsidR="00AF6469" w:rsidRPr="000A1004">
        <w:rPr>
          <w:rFonts w:ascii="Arial" w:hAnsi="Arial" w:cs="Arial"/>
          <w:sz w:val="22"/>
          <w:szCs w:val="22"/>
        </w:rPr>
        <w:t>;</w:t>
      </w:r>
    </w:p>
    <w:p w14:paraId="56236A22" w14:textId="77777777" w:rsidR="00D675FF" w:rsidRDefault="00D675FF" w:rsidP="00C737A3">
      <w:pPr>
        <w:pStyle w:val="Corpsdetexte"/>
        <w:numPr>
          <w:ilvl w:val="0"/>
          <w:numId w:val="3"/>
        </w:numPr>
        <w:spacing w:after="60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</w:t>
      </w:r>
      <w:r w:rsidR="00396774">
        <w:rPr>
          <w:rFonts w:ascii="Arial" w:hAnsi="Arial" w:cs="Arial"/>
          <w:sz w:val="22"/>
          <w:szCs w:val="22"/>
        </w:rPr>
        <w:t xml:space="preserve"> </w:t>
      </w:r>
      <w:r w:rsidR="00AF6469" w:rsidRPr="000A1004">
        <w:rPr>
          <w:rFonts w:ascii="Arial" w:hAnsi="Arial" w:cs="Arial"/>
          <w:sz w:val="22"/>
          <w:szCs w:val="22"/>
        </w:rPr>
        <w:t>addictologie</w:t>
      </w:r>
      <w:r>
        <w:rPr>
          <w:rFonts w:ascii="Arial" w:hAnsi="Arial" w:cs="Arial"/>
          <w:sz w:val="22"/>
          <w:szCs w:val="22"/>
        </w:rPr>
        <w:t>, au service d’addictologie</w:t>
      </w:r>
      <w:r w:rsidR="00AF6469" w:rsidRPr="000A1004">
        <w:rPr>
          <w:rFonts w:ascii="Arial" w:hAnsi="Arial" w:cs="Arial"/>
          <w:sz w:val="22"/>
          <w:szCs w:val="22"/>
        </w:rPr>
        <w:t xml:space="preserve"> (SA)</w:t>
      </w:r>
      <w:r>
        <w:rPr>
          <w:rStyle w:val="sous-titre1"/>
          <w:rFonts w:ascii="Arial" w:hAnsi="Arial" w:cs="Arial"/>
          <w:b w:val="0"/>
          <w:color w:val="auto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;</w:t>
      </w:r>
    </w:p>
    <w:p w14:paraId="27AB7804" w14:textId="77777777" w:rsidR="00AF6469" w:rsidRPr="00A8452E" w:rsidRDefault="00A8452E" w:rsidP="00D675FF">
      <w:pPr>
        <w:pStyle w:val="Corpsdetexte"/>
        <w:numPr>
          <w:ilvl w:val="0"/>
          <w:numId w:val="3"/>
        </w:numPr>
        <w:spacing w:after="60"/>
        <w:ind w:left="714" w:hanging="357"/>
        <w:rPr>
          <w:rFonts w:ascii="Arial" w:hAnsi="Arial" w:cs="Arial"/>
          <w:sz w:val="22"/>
          <w:szCs w:val="22"/>
          <w:lang w:val="fr-CH"/>
        </w:rPr>
      </w:pPr>
      <w:r>
        <w:rPr>
          <w:rFonts w:ascii="Arial" w:hAnsi="Arial" w:cs="Arial"/>
          <w:sz w:val="22"/>
          <w:szCs w:val="22"/>
        </w:rPr>
        <w:t>a</w:t>
      </w:r>
      <w:r w:rsidR="00D675FF">
        <w:rPr>
          <w:rFonts w:ascii="Arial" w:hAnsi="Arial" w:cs="Arial"/>
          <w:sz w:val="22"/>
          <w:szCs w:val="22"/>
        </w:rPr>
        <w:t xml:space="preserve">ux urgences, au sein de l’unité </w:t>
      </w:r>
      <w:r w:rsidR="005156DE" w:rsidRPr="00D675FF">
        <w:rPr>
          <w:rFonts w:ascii="Arial" w:hAnsi="Arial" w:cs="Arial"/>
          <w:sz w:val="22"/>
          <w:szCs w:val="22"/>
        </w:rPr>
        <w:t>d’accueil et d’urgences psychiatriques</w:t>
      </w:r>
      <w:r w:rsidR="005156DE" w:rsidRPr="00D675FF">
        <w:rPr>
          <w:rFonts w:ascii="Arial" w:hAnsi="Arial" w:cs="Arial"/>
          <w:sz w:val="22"/>
          <w:szCs w:val="22"/>
          <w:lang w:val="fr-CH"/>
        </w:rPr>
        <w:t xml:space="preserve"> (UAUP)</w:t>
      </w:r>
      <w:r w:rsidR="00614BEB">
        <w:rPr>
          <w:rFonts w:ascii="Arial" w:hAnsi="Arial" w:cs="Arial"/>
          <w:sz w:val="22"/>
          <w:szCs w:val="22"/>
          <w:lang w:val="fr-CH"/>
        </w:rPr>
        <w:t>.</w:t>
      </w:r>
    </w:p>
    <w:p w14:paraId="7827E6E0" w14:textId="77777777" w:rsidR="002F4898" w:rsidRPr="00D675FF" w:rsidRDefault="002F4898" w:rsidP="00A8452E">
      <w:pPr>
        <w:pStyle w:val="Corpsdetexte"/>
        <w:spacing w:after="60"/>
        <w:ind w:left="714"/>
        <w:rPr>
          <w:rFonts w:ascii="Arial" w:hAnsi="Arial" w:cs="Arial"/>
          <w:sz w:val="22"/>
          <w:szCs w:val="22"/>
          <w:lang w:val="fr-CH"/>
        </w:rPr>
      </w:pPr>
    </w:p>
    <w:p w14:paraId="2DD10CC6" w14:textId="77777777" w:rsidR="00AF6469" w:rsidRDefault="00AF6469" w:rsidP="00A8452E">
      <w:pPr>
        <w:pStyle w:val="Corpsdetexte"/>
        <w:spacing w:after="120"/>
        <w:rPr>
          <w:rFonts w:ascii="Arial" w:hAnsi="Arial" w:cs="Arial"/>
          <w:sz w:val="22"/>
          <w:szCs w:val="22"/>
        </w:rPr>
      </w:pPr>
      <w:r w:rsidRPr="000A1004">
        <w:rPr>
          <w:rFonts w:ascii="Arial" w:hAnsi="Arial" w:cs="Arial"/>
          <w:sz w:val="22"/>
          <w:szCs w:val="22"/>
        </w:rPr>
        <w:t>Toute expérience préalable dans ces domaines, validée dans d’autres centres de formation, sera prise en considération.</w:t>
      </w:r>
    </w:p>
    <w:p w14:paraId="47E3C2E6" w14:textId="77777777" w:rsidR="00A8452E" w:rsidRDefault="00A8452E" w:rsidP="00A8452E">
      <w:pPr>
        <w:pStyle w:val="Corpsdetexte"/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Cette organisation a pour but de :</w:t>
      </w:r>
    </w:p>
    <w:p w14:paraId="07B8C986" w14:textId="079D6C14" w:rsidR="00A8452E" w:rsidRPr="000A1004" w:rsidRDefault="00A8452E" w:rsidP="00A8452E">
      <w:pPr>
        <w:pStyle w:val="Corpsdetexte"/>
        <w:numPr>
          <w:ilvl w:val="0"/>
          <w:numId w:val="2"/>
        </w:numPr>
        <w:tabs>
          <w:tab w:val="clear" w:pos="1200"/>
          <w:tab w:val="num" w:pos="720"/>
        </w:tabs>
        <w:spacing w:after="60"/>
        <w:ind w:left="720"/>
        <w:rPr>
          <w:rFonts w:ascii="Arial" w:hAnsi="Arial" w:cs="Arial"/>
          <w:sz w:val="22"/>
          <w:szCs w:val="22"/>
        </w:rPr>
      </w:pPr>
      <w:r w:rsidRPr="000A1004">
        <w:rPr>
          <w:rFonts w:ascii="Arial" w:hAnsi="Arial" w:cs="Arial"/>
          <w:sz w:val="22"/>
          <w:szCs w:val="22"/>
        </w:rPr>
        <w:t xml:space="preserve">permettre aux </w:t>
      </w:r>
      <w:r w:rsidR="00C439D9">
        <w:rPr>
          <w:rFonts w:ascii="Arial" w:hAnsi="Arial" w:cs="Arial"/>
          <w:sz w:val="22"/>
          <w:szCs w:val="22"/>
        </w:rPr>
        <w:t xml:space="preserve">médecins </w:t>
      </w:r>
      <w:r w:rsidRPr="000A1004">
        <w:rPr>
          <w:rFonts w:ascii="Arial" w:hAnsi="Arial" w:cs="Arial"/>
          <w:sz w:val="22"/>
          <w:szCs w:val="22"/>
        </w:rPr>
        <w:t>internes de se familiariser avec l’ensemble des domaines de soins spécifiques en psychiatrie adulte ;</w:t>
      </w:r>
    </w:p>
    <w:p w14:paraId="5717D698" w14:textId="11CC205B" w:rsidR="00A8452E" w:rsidRDefault="00A8452E" w:rsidP="00A8452E">
      <w:pPr>
        <w:pStyle w:val="Corpsdetexte"/>
        <w:numPr>
          <w:ilvl w:val="0"/>
          <w:numId w:val="2"/>
        </w:numPr>
        <w:tabs>
          <w:tab w:val="clear" w:pos="1200"/>
          <w:tab w:val="num" w:pos="720"/>
        </w:tabs>
        <w:spacing w:after="60"/>
        <w:ind w:left="720"/>
        <w:rPr>
          <w:rFonts w:ascii="Arial" w:hAnsi="Arial" w:cs="Arial"/>
          <w:sz w:val="22"/>
          <w:szCs w:val="22"/>
        </w:rPr>
      </w:pPr>
      <w:r w:rsidRPr="000A1004">
        <w:rPr>
          <w:rFonts w:ascii="Arial" w:hAnsi="Arial" w:cs="Arial"/>
          <w:sz w:val="22"/>
          <w:szCs w:val="22"/>
        </w:rPr>
        <w:t xml:space="preserve">garantir aux </w:t>
      </w:r>
      <w:r w:rsidR="00C439D9">
        <w:rPr>
          <w:rFonts w:ascii="Arial" w:hAnsi="Arial" w:cs="Arial"/>
          <w:sz w:val="22"/>
          <w:szCs w:val="22"/>
        </w:rPr>
        <w:t xml:space="preserve">médecins </w:t>
      </w:r>
      <w:r w:rsidRPr="000A1004">
        <w:rPr>
          <w:rFonts w:ascii="Arial" w:hAnsi="Arial" w:cs="Arial"/>
          <w:sz w:val="22"/>
          <w:szCs w:val="22"/>
        </w:rPr>
        <w:t xml:space="preserve">internes une continuité dans </w:t>
      </w:r>
      <w:r>
        <w:rPr>
          <w:rFonts w:ascii="Arial" w:hAnsi="Arial" w:cs="Arial"/>
          <w:sz w:val="22"/>
          <w:szCs w:val="22"/>
        </w:rPr>
        <w:t>la première partie de leur</w:t>
      </w:r>
      <w:r w:rsidRPr="000A1004">
        <w:rPr>
          <w:rFonts w:ascii="Arial" w:hAnsi="Arial" w:cs="Arial"/>
          <w:sz w:val="22"/>
          <w:szCs w:val="22"/>
        </w:rPr>
        <w:t xml:space="preserve"> parcours (sous réserve de leur bon fonctionnement) ;</w:t>
      </w:r>
    </w:p>
    <w:p w14:paraId="489078E8" w14:textId="199AE3A4" w:rsidR="00517AE2" w:rsidRDefault="00517AE2" w:rsidP="00A8452E">
      <w:pPr>
        <w:pStyle w:val="Corpsdetexte"/>
        <w:numPr>
          <w:ilvl w:val="0"/>
          <w:numId w:val="2"/>
        </w:numPr>
        <w:tabs>
          <w:tab w:val="clear" w:pos="1200"/>
          <w:tab w:val="num" w:pos="720"/>
        </w:tabs>
        <w:spacing w:after="60"/>
        <w:ind w:left="720"/>
        <w:rPr>
          <w:rFonts w:ascii="Arial" w:hAnsi="Arial" w:cs="Arial"/>
          <w:sz w:val="22"/>
          <w:szCs w:val="22"/>
        </w:rPr>
      </w:pPr>
      <w:r w:rsidRPr="00517AE2">
        <w:rPr>
          <w:rFonts w:ascii="Arial" w:hAnsi="Arial" w:cs="Arial"/>
          <w:sz w:val="22"/>
          <w:szCs w:val="22"/>
        </w:rPr>
        <w:t>offrir aux</w:t>
      </w:r>
      <w:r w:rsidR="00C439D9">
        <w:rPr>
          <w:rFonts w:ascii="Arial" w:hAnsi="Arial" w:cs="Arial"/>
          <w:sz w:val="22"/>
          <w:szCs w:val="22"/>
        </w:rPr>
        <w:t xml:space="preserve"> médecins</w:t>
      </w:r>
      <w:r w:rsidR="00D225EA">
        <w:rPr>
          <w:rFonts w:ascii="Arial" w:hAnsi="Arial" w:cs="Arial"/>
          <w:sz w:val="22"/>
          <w:szCs w:val="22"/>
        </w:rPr>
        <w:t xml:space="preserve"> </w:t>
      </w:r>
      <w:r w:rsidRPr="00517AE2">
        <w:rPr>
          <w:rFonts w:ascii="Arial" w:hAnsi="Arial" w:cs="Arial"/>
          <w:sz w:val="22"/>
          <w:szCs w:val="22"/>
        </w:rPr>
        <w:t xml:space="preserve">internes un suivi régulier de leur formation </w:t>
      </w:r>
      <w:proofErr w:type="spellStart"/>
      <w:r w:rsidRPr="00517AE2">
        <w:rPr>
          <w:rFonts w:ascii="Arial" w:hAnsi="Arial" w:cs="Arial"/>
          <w:sz w:val="22"/>
          <w:szCs w:val="22"/>
        </w:rPr>
        <w:t>postgraduée</w:t>
      </w:r>
      <w:proofErr w:type="spellEnd"/>
      <w:r w:rsidRPr="00517AE2">
        <w:rPr>
          <w:rFonts w:ascii="Arial" w:hAnsi="Arial" w:cs="Arial"/>
          <w:sz w:val="22"/>
          <w:szCs w:val="22"/>
        </w:rPr>
        <w:t xml:space="preserve">, afin d’aboutir à l’obtention du titre de spécialiste dans le délai prévu par le règlement de la formation </w:t>
      </w:r>
      <w:proofErr w:type="spellStart"/>
      <w:r w:rsidRPr="00517AE2">
        <w:rPr>
          <w:rFonts w:ascii="Arial" w:hAnsi="Arial" w:cs="Arial"/>
          <w:sz w:val="22"/>
          <w:szCs w:val="22"/>
        </w:rPr>
        <w:t>postgraduée</w:t>
      </w:r>
      <w:proofErr w:type="spellEnd"/>
      <w:r w:rsidRPr="00517AE2">
        <w:rPr>
          <w:rFonts w:ascii="Arial" w:hAnsi="Arial" w:cs="Arial"/>
          <w:sz w:val="22"/>
          <w:szCs w:val="22"/>
        </w:rPr>
        <w:t xml:space="preserve"> en psychiatrie et psychothérapie a</w:t>
      </w:r>
      <w:r>
        <w:rPr>
          <w:rFonts w:ascii="Arial" w:hAnsi="Arial" w:cs="Arial"/>
          <w:sz w:val="22"/>
          <w:szCs w:val="22"/>
        </w:rPr>
        <w:t>dulte.</w:t>
      </w:r>
    </w:p>
    <w:p w14:paraId="697B4780" w14:textId="77777777" w:rsidR="00DD7851" w:rsidRPr="00517AE2" w:rsidRDefault="00BA7D6F" w:rsidP="00517AE2">
      <w:pPr>
        <w:pStyle w:val="Corpsdetexte"/>
        <w:spacing w:after="120"/>
        <w:ind w:left="426"/>
        <w:rPr>
          <w:sz w:val="18"/>
          <w:szCs w:val="18"/>
        </w:rPr>
      </w:pPr>
      <w:r w:rsidRPr="00517AE2">
        <w:rPr>
          <w:sz w:val="18"/>
          <w:szCs w:val="18"/>
        </w:rPr>
        <w:br w:type="page"/>
      </w:r>
    </w:p>
    <w:p w14:paraId="3972F6EE" w14:textId="77777777" w:rsidR="00DD7851" w:rsidRPr="0045688D" w:rsidRDefault="009A0C23" w:rsidP="00C737A3">
      <w:pPr>
        <w:pStyle w:val="Textedebulles"/>
        <w:jc w:val="both"/>
        <w:rPr>
          <w:rFonts w:ascii="Arial" w:hAnsi="Arial" w:cs="Arial"/>
          <w:b/>
          <w:bCs/>
          <w:smallCaps/>
          <w:color w:val="0070C0"/>
          <w:sz w:val="28"/>
          <w:szCs w:val="28"/>
        </w:rPr>
      </w:pPr>
      <w:r>
        <w:rPr>
          <w:rFonts w:ascii="Arial" w:hAnsi="Arial" w:cs="Arial"/>
          <w:b/>
          <w:bCs/>
          <w:smallCaps/>
          <w:color w:val="0070C0"/>
          <w:sz w:val="28"/>
          <w:szCs w:val="28"/>
          <w:u w:val="single"/>
        </w:rPr>
        <w:t>Modalités d’admission et de poursuite</w:t>
      </w:r>
      <w:r w:rsidRPr="009A0C23">
        <w:rPr>
          <w:rFonts w:ascii="Arial" w:hAnsi="Arial" w:cs="Arial"/>
          <w:b/>
          <w:bCs/>
          <w:smallCaps/>
          <w:color w:val="0070C0"/>
          <w:sz w:val="28"/>
          <w:szCs w:val="28"/>
        </w:rPr>
        <w:t xml:space="preserve"> au sein </w:t>
      </w:r>
      <w:r w:rsidR="00DD7851" w:rsidRPr="009A0C23">
        <w:rPr>
          <w:rFonts w:ascii="Arial" w:hAnsi="Arial" w:cs="Arial"/>
          <w:b/>
          <w:bCs/>
          <w:smallCaps/>
          <w:color w:val="0070C0"/>
          <w:sz w:val="28"/>
          <w:szCs w:val="28"/>
        </w:rPr>
        <w:t>de</w:t>
      </w:r>
      <w:r w:rsidR="00DD7851" w:rsidRPr="0045688D">
        <w:rPr>
          <w:rFonts w:ascii="Arial" w:hAnsi="Arial" w:cs="Arial"/>
          <w:b/>
          <w:bCs/>
          <w:smallCaps/>
          <w:color w:val="0070C0"/>
          <w:sz w:val="28"/>
          <w:szCs w:val="28"/>
        </w:rPr>
        <w:t xml:space="preserve"> la filière de formation </w:t>
      </w:r>
      <w:proofErr w:type="spellStart"/>
      <w:r w:rsidR="00DD7851" w:rsidRPr="0045688D">
        <w:rPr>
          <w:rFonts w:ascii="Arial" w:hAnsi="Arial" w:cs="Arial"/>
          <w:b/>
          <w:bCs/>
          <w:smallCaps/>
          <w:color w:val="0070C0"/>
          <w:sz w:val="28"/>
          <w:szCs w:val="28"/>
        </w:rPr>
        <w:t>postgraduée</w:t>
      </w:r>
      <w:proofErr w:type="spellEnd"/>
      <w:r w:rsidR="00DD7851" w:rsidRPr="0045688D">
        <w:rPr>
          <w:rFonts w:ascii="Arial" w:hAnsi="Arial" w:cs="Arial"/>
          <w:b/>
          <w:bCs/>
          <w:smallCaps/>
          <w:color w:val="0070C0"/>
          <w:sz w:val="28"/>
          <w:szCs w:val="28"/>
        </w:rPr>
        <w:t xml:space="preserve"> en psychiatrie et psychothérapie adulte </w:t>
      </w:r>
    </w:p>
    <w:p w14:paraId="0A77E4DA" w14:textId="77777777" w:rsidR="00DD7851" w:rsidRPr="00716C1F" w:rsidRDefault="00DD7851" w:rsidP="00C737A3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34933140" w14:textId="77777777" w:rsidR="00DD7851" w:rsidRPr="00716C1F" w:rsidRDefault="00DD7851" w:rsidP="00C737A3">
      <w:pPr>
        <w:pStyle w:val="Textedebulles"/>
        <w:ind w:left="36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DD5249E" w14:textId="4B4D5A0E" w:rsidR="00DD7851" w:rsidRPr="00716C1F" w:rsidRDefault="00DD7851" w:rsidP="00C737A3">
      <w:pPr>
        <w:pStyle w:val="Textedebulles"/>
        <w:numPr>
          <w:ilvl w:val="0"/>
          <w:numId w:val="39"/>
        </w:num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A60F96">
        <w:rPr>
          <w:rFonts w:ascii="Arial" w:hAnsi="Arial" w:cs="Arial"/>
          <w:sz w:val="22"/>
          <w:szCs w:val="22"/>
          <w:u w:val="single"/>
        </w:rPr>
        <w:t xml:space="preserve">Les </w:t>
      </w:r>
      <w:proofErr w:type="spellStart"/>
      <w:r w:rsidRPr="00D05E7F">
        <w:rPr>
          <w:rFonts w:ascii="Arial" w:hAnsi="Arial" w:cs="Arial"/>
          <w:sz w:val="22"/>
          <w:szCs w:val="22"/>
          <w:u w:val="single"/>
        </w:rPr>
        <w:t>candidat</w:t>
      </w:r>
      <w:r w:rsidR="00D05E7F" w:rsidRPr="00D05E7F">
        <w:rPr>
          <w:rFonts w:ascii="Arial" w:hAnsi="Arial" w:cs="Arial"/>
          <w:sz w:val="22"/>
          <w:szCs w:val="22"/>
          <w:u w:val="single"/>
        </w:rPr>
        <w:t>·e</w:t>
      </w:r>
      <w:r w:rsidRPr="00D05E7F">
        <w:rPr>
          <w:rFonts w:ascii="Arial" w:hAnsi="Arial" w:cs="Arial"/>
          <w:sz w:val="22"/>
          <w:szCs w:val="22"/>
          <w:u w:val="single"/>
        </w:rPr>
        <w:t>s</w:t>
      </w:r>
      <w:proofErr w:type="spellEnd"/>
      <w:r w:rsidRPr="00A60F96">
        <w:rPr>
          <w:rFonts w:ascii="Arial" w:hAnsi="Arial" w:cs="Arial"/>
          <w:sz w:val="22"/>
          <w:szCs w:val="22"/>
          <w:u w:val="single"/>
        </w:rPr>
        <w:t xml:space="preserve"> </w:t>
      </w:r>
      <w:r w:rsidR="00A60F96" w:rsidRPr="00A60F96">
        <w:rPr>
          <w:rFonts w:ascii="Arial" w:hAnsi="Arial" w:cs="Arial"/>
          <w:sz w:val="22"/>
          <w:szCs w:val="22"/>
          <w:u w:val="single"/>
        </w:rPr>
        <w:t>qui seront entre la 1</w:t>
      </w:r>
      <w:r w:rsidR="006229B7" w:rsidRPr="006229B7">
        <w:rPr>
          <w:rFonts w:ascii="Arial" w:hAnsi="Arial" w:cs="Arial"/>
          <w:sz w:val="22"/>
          <w:szCs w:val="22"/>
          <w:u w:val="single"/>
          <w:vertAlign w:val="superscript"/>
        </w:rPr>
        <w:t>re</w:t>
      </w:r>
      <w:r w:rsidR="006229B7">
        <w:rPr>
          <w:rFonts w:ascii="Arial" w:hAnsi="Arial" w:cs="Arial"/>
          <w:sz w:val="22"/>
          <w:szCs w:val="22"/>
          <w:u w:val="single"/>
        </w:rPr>
        <w:t xml:space="preserve"> </w:t>
      </w:r>
      <w:r w:rsidR="00A60F96" w:rsidRPr="00A60F96">
        <w:rPr>
          <w:rFonts w:ascii="Arial" w:hAnsi="Arial" w:cs="Arial"/>
          <w:sz w:val="22"/>
          <w:szCs w:val="22"/>
          <w:u w:val="single"/>
        </w:rPr>
        <w:t>et la 3</w:t>
      </w:r>
      <w:r w:rsidR="00A60F96" w:rsidRPr="00A60F96">
        <w:rPr>
          <w:rFonts w:ascii="Arial" w:hAnsi="Arial" w:cs="Arial"/>
          <w:sz w:val="22"/>
          <w:szCs w:val="22"/>
          <w:u w:val="single"/>
          <w:vertAlign w:val="superscript"/>
        </w:rPr>
        <w:t>e</w:t>
      </w:r>
      <w:r w:rsidR="00A60F96" w:rsidRPr="00A60F96">
        <w:rPr>
          <w:rFonts w:ascii="Arial" w:hAnsi="Arial" w:cs="Arial"/>
          <w:sz w:val="22"/>
          <w:szCs w:val="22"/>
          <w:u w:val="single"/>
        </w:rPr>
        <w:t xml:space="preserve"> année de cursus de formation </w:t>
      </w:r>
      <w:proofErr w:type="spellStart"/>
      <w:r w:rsidR="00A60F96" w:rsidRPr="00A60F96">
        <w:rPr>
          <w:rFonts w:ascii="Arial" w:hAnsi="Arial" w:cs="Arial"/>
          <w:sz w:val="22"/>
          <w:szCs w:val="22"/>
          <w:u w:val="single"/>
        </w:rPr>
        <w:t>postgraduée</w:t>
      </w:r>
      <w:proofErr w:type="spellEnd"/>
      <w:r w:rsidR="00A60F96" w:rsidRPr="00A60F96">
        <w:rPr>
          <w:rFonts w:ascii="Arial" w:hAnsi="Arial" w:cs="Arial"/>
          <w:sz w:val="22"/>
          <w:szCs w:val="22"/>
          <w:u w:val="single"/>
        </w:rPr>
        <w:t xml:space="preserve"> en psychiatrie et en psychothérapie adulte et </w:t>
      </w:r>
      <w:r w:rsidRPr="00A60F96">
        <w:rPr>
          <w:rFonts w:ascii="Arial" w:hAnsi="Arial" w:cs="Arial"/>
          <w:sz w:val="22"/>
          <w:szCs w:val="22"/>
          <w:u w:val="single"/>
        </w:rPr>
        <w:t xml:space="preserve">désirant </w:t>
      </w:r>
      <w:r w:rsidR="00D05E7F">
        <w:rPr>
          <w:rFonts w:ascii="Arial" w:hAnsi="Arial" w:cs="Arial"/>
          <w:sz w:val="22"/>
          <w:szCs w:val="22"/>
          <w:u w:val="single"/>
        </w:rPr>
        <w:t>intégrer</w:t>
      </w:r>
      <w:r w:rsidRPr="00A60F96">
        <w:rPr>
          <w:rFonts w:ascii="Arial" w:hAnsi="Arial" w:cs="Arial"/>
          <w:sz w:val="22"/>
          <w:szCs w:val="22"/>
          <w:u w:val="single"/>
        </w:rPr>
        <w:t xml:space="preserve"> la filière genevoise</w:t>
      </w:r>
      <w:r w:rsidRPr="00716C1F">
        <w:rPr>
          <w:rFonts w:ascii="Arial" w:hAnsi="Arial" w:cs="Arial"/>
          <w:sz w:val="22"/>
          <w:szCs w:val="22"/>
        </w:rPr>
        <w:t xml:space="preserve"> doivent adresser, </w:t>
      </w:r>
      <w:r w:rsidRPr="00B71CFA">
        <w:rPr>
          <w:rFonts w:ascii="Arial" w:hAnsi="Arial" w:cs="Arial"/>
          <w:sz w:val="22"/>
          <w:szCs w:val="22"/>
        </w:rPr>
        <w:t xml:space="preserve">avant </w:t>
      </w:r>
      <w:r w:rsidRPr="00A139BE">
        <w:rPr>
          <w:rFonts w:ascii="Arial" w:hAnsi="Arial" w:cs="Arial"/>
          <w:sz w:val="22"/>
          <w:szCs w:val="22"/>
        </w:rPr>
        <w:t xml:space="preserve">le 15 </w:t>
      </w:r>
      <w:r w:rsidR="002871C3" w:rsidRPr="00A139BE">
        <w:rPr>
          <w:rFonts w:ascii="Arial" w:hAnsi="Arial" w:cs="Arial"/>
          <w:sz w:val="22"/>
          <w:szCs w:val="22"/>
        </w:rPr>
        <w:t>février</w:t>
      </w:r>
      <w:r w:rsidRPr="00A139BE">
        <w:rPr>
          <w:rFonts w:ascii="Arial" w:hAnsi="Arial" w:cs="Arial"/>
          <w:sz w:val="22"/>
          <w:szCs w:val="22"/>
        </w:rPr>
        <w:t>,</w:t>
      </w:r>
      <w:r w:rsidRPr="00716C1F">
        <w:rPr>
          <w:rFonts w:ascii="Arial" w:hAnsi="Arial" w:cs="Arial"/>
          <w:sz w:val="22"/>
          <w:szCs w:val="22"/>
        </w:rPr>
        <w:t xml:space="preserve"> leur candidature avec un CV complet (incluant une copie de leurs notes d’examen final, au moins deux évaluations de leur fonctionnement comme interne ou à défaut comme stagiaire, ainsi qu’une photographie). Cette candidature doit être transmise à </w:t>
      </w:r>
      <w:r w:rsidR="003C521F">
        <w:rPr>
          <w:rFonts w:ascii="Arial" w:hAnsi="Arial" w:cs="Arial"/>
          <w:sz w:val="22"/>
          <w:szCs w:val="22"/>
        </w:rPr>
        <w:t>l’</w:t>
      </w:r>
      <w:r w:rsidRPr="00716C1F">
        <w:rPr>
          <w:rFonts w:ascii="Arial" w:hAnsi="Arial" w:cs="Arial"/>
          <w:sz w:val="22"/>
          <w:szCs w:val="22"/>
        </w:rPr>
        <w:t>un des chefs de service</w:t>
      </w:r>
      <w:r w:rsidR="00F90C2B">
        <w:rPr>
          <w:rFonts w:ascii="Arial" w:hAnsi="Arial" w:cs="Arial"/>
          <w:sz w:val="22"/>
          <w:szCs w:val="22"/>
        </w:rPr>
        <w:t xml:space="preserve"> du département</w:t>
      </w:r>
      <w:r w:rsidRPr="00716C1F">
        <w:rPr>
          <w:rFonts w:ascii="Arial" w:hAnsi="Arial" w:cs="Arial"/>
          <w:sz w:val="22"/>
          <w:szCs w:val="22"/>
        </w:rPr>
        <w:t xml:space="preserve">, qui la transmet au secrétariat de la </w:t>
      </w:r>
      <w:r w:rsidR="00A67962">
        <w:rPr>
          <w:rFonts w:ascii="Arial" w:hAnsi="Arial" w:cs="Arial"/>
          <w:sz w:val="22"/>
          <w:szCs w:val="22"/>
        </w:rPr>
        <w:t>filière de formation</w:t>
      </w:r>
      <w:r w:rsidR="0065350B">
        <w:rPr>
          <w:rFonts w:ascii="Arial" w:hAnsi="Arial" w:cs="Arial"/>
          <w:sz w:val="22"/>
          <w:szCs w:val="22"/>
        </w:rPr>
        <w:t xml:space="preserve"> ou directement au secrétariat de la filière de formation</w:t>
      </w:r>
      <w:r w:rsidRPr="00716C1F">
        <w:rPr>
          <w:rFonts w:ascii="Arial" w:hAnsi="Arial" w:cs="Arial"/>
          <w:sz w:val="22"/>
          <w:szCs w:val="22"/>
        </w:rPr>
        <w:t>.</w:t>
      </w:r>
    </w:p>
    <w:p w14:paraId="44EA7600" w14:textId="77777777" w:rsidR="006747D6" w:rsidRPr="00716C1F" w:rsidRDefault="006747D6" w:rsidP="00C737A3">
      <w:pPr>
        <w:pStyle w:val="Textedebulles"/>
        <w:ind w:left="36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71BDA51B" w14:textId="7184B867" w:rsidR="00DD7851" w:rsidRPr="006747D6" w:rsidRDefault="00DD7851" w:rsidP="00C737A3">
      <w:pPr>
        <w:pStyle w:val="Textedebulles"/>
        <w:numPr>
          <w:ilvl w:val="0"/>
          <w:numId w:val="39"/>
        </w:num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716C1F">
        <w:rPr>
          <w:rFonts w:ascii="Arial" w:hAnsi="Arial" w:cs="Arial"/>
          <w:sz w:val="22"/>
          <w:szCs w:val="22"/>
          <w:u w:val="single"/>
        </w:rPr>
        <w:t xml:space="preserve">Les </w:t>
      </w:r>
      <w:r w:rsidR="002F4898">
        <w:rPr>
          <w:rFonts w:ascii="Arial" w:hAnsi="Arial" w:cs="Arial"/>
          <w:sz w:val="22"/>
          <w:szCs w:val="22"/>
          <w:u w:val="single"/>
        </w:rPr>
        <w:t>médecins</w:t>
      </w:r>
      <w:r w:rsidRPr="00716C1F">
        <w:rPr>
          <w:rFonts w:ascii="Arial" w:hAnsi="Arial" w:cs="Arial"/>
          <w:sz w:val="22"/>
          <w:szCs w:val="22"/>
          <w:u w:val="single"/>
        </w:rPr>
        <w:t xml:space="preserve"> </w:t>
      </w:r>
      <w:r w:rsidR="00C439D9">
        <w:rPr>
          <w:rFonts w:ascii="Arial" w:hAnsi="Arial" w:cs="Arial"/>
          <w:sz w:val="22"/>
          <w:szCs w:val="22"/>
          <w:u w:val="single"/>
        </w:rPr>
        <w:t xml:space="preserve">internes </w:t>
      </w:r>
      <w:r w:rsidRPr="00716C1F">
        <w:rPr>
          <w:rFonts w:ascii="Arial" w:hAnsi="Arial" w:cs="Arial"/>
          <w:sz w:val="22"/>
          <w:szCs w:val="22"/>
          <w:u w:val="single"/>
        </w:rPr>
        <w:t>accomplissant leur cursus dans la filière genevoise</w:t>
      </w:r>
      <w:r w:rsidR="002F4898">
        <w:rPr>
          <w:rFonts w:ascii="Arial" w:hAnsi="Arial" w:cs="Arial"/>
          <w:sz w:val="22"/>
          <w:szCs w:val="22"/>
          <w:u w:val="single"/>
        </w:rPr>
        <w:t xml:space="preserve"> et qui sont en 1</w:t>
      </w:r>
      <w:r w:rsidR="00526430" w:rsidRPr="00526430">
        <w:rPr>
          <w:rFonts w:ascii="Arial" w:hAnsi="Arial" w:cs="Arial"/>
          <w:sz w:val="22"/>
          <w:szCs w:val="22"/>
          <w:u w:val="single"/>
          <w:vertAlign w:val="superscript"/>
        </w:rPr>
        <w:t>re</w:t>
      </w:r>
      <w:r w:rsidR="00526430">
        <w:rPr>
          <w:rFonts w:ascii="Arial" w:hAnsi="Arial" w:cs="Arial"/>
          <w:sz w:val="22"/>
          <w:szCs w:val="22"/>
          <w:u w:val="single"/>
        </w:rPr>
        <w:t xml:space="preserve"> </w:t>
      </w:r>
      <w:r w:rsidR="002F4898">
        <w:rPr>
          <w:rFonts w:ascii="Arial" w:hAnsi="Arial" w:cs="Arial"/>
          <w:sz w:val="22"/>
          <w:szCs w:val="22"/>
          <w:u w:val="single"/>
        </w:rPr>
        <w:t>ou 2</w:t>
      </w:r>
      <w:r w:rsidR="002F4898" w:rsidRPr="002F4898">
        <w:rPr>
          <w:rFonts w:ascii="Arial" w:hAnsi="Arial" w:cs="Arial"/>
          <w:sz w:val="22"/>
          <w:szCs w:val="22"/>
          <w:u w:val="single"/>
          <w:vertAlign w:val="superscript"/>
        </w:rPr>
        <w:t>e</w:t>
      </w:r>
      <w:r w:rsidR="002F4898">
        <w:rPr>
          <w:rFonts w:ascii="Arial" w:hAnsi="Arial" w:cs="Arial"/>
          <w:sz w:val="22"/>
          <w:szCs w:val="22"/>
          <w:u w:val="single"/>
        </w:rPr>
        <w:t xml:space="preserve"> année</w:t>
      </w:r>
      <w:r w:rsidRPr="00716C1F">
        <w:rPr>
          <w:rFonts w:ascii="Arial" w:hAnsi="Arial" w:cs="Arial"/>
          <w:sz w:val="22"/>
          <w:szCs w:val="22"/>
        </w:rPr>
        <w:t xml:space="preserve"> doivent adresser au secrétariat de la </w:t>
      </w:r>
      <w:r w:rsidR="00A67962">
        <w:rPr>
          <w:rFonts w:ascii="Arial" w:hAnsi="Arial" w:cs="Arial"/>
          <w:sz w:val="22"/>
          <w:szCs w:val="22"/>
        </w:rPr>
        <w:t>filière de formation</w:t>
      </w:r>
      <w:r w:rsidRPr="00716C1F">
        <w:rPr>
          <w:rFonts w:ascii="Arial" w:hAnsi="Arial" w:cs="Arial"/>
          <w:sz w:val="22"/>
          <w:szCs w:val="22"/>
        </w:rPr>
        <w:t xml:space="preserve"> la fiche de suivi et de vœux </w:t>
      </w:r>
      <w:r w:rsidRPr="006747D6">
        <w:rPr>
          <w:rFonts w:ascii="Arial" w:hAnsi="Arial" w:cs="Arial"/>
          <w:sz w:val="22"/>
          <w:szCs w:val="22"/>
        </w:rPr>
        <w:t>comp</w:t>
      </w:r>
      <w:r w:rsidR="00A67962" w:rsidRPr="006747D6">
        <w:rPr>
          <w:rFonts w:ascii="Arial" w:hAnsi="Arial" w:cs="Arial"/>
          <w:sz w:val="22"/>
          <w:szCs w:val="22"/>
        </w:rPr>
        <w:t xml:space="preserve">létée </w:t>
      </w:r>
      <w:r w:rsidRPr="006747D6">
        <w:rPr>
          <w:rFonts w:ascii="Arial" w:hAnsi="Arial" w:cs="Arial"/>
          <w:sz w:val="22"/>
          <w:szCs w:val="22"/>
        </w:rPr>
        <w:t xml:space="preserve">avant le </w:t>
      </w:r>
      <w:r w:rsidR="00D910A9">
        <w:rPr>
          <w:rFonts w:ascii="Arial" w:hAnsi="Arial" w:cs="Arial"/>
          <w:sz w:val="22"/>
          <w:szCs w:val="22"/>
        </w:rPr>
        <w:t>28</w:t>
      </w:r>
      <w:r w:rsidRPr="006747D6">
        <w:rPr>
          <w:rFonts w:ascii="Arial" w:hAnsi="Arial" w:cs="Arial"/>
          <w:sz w:val="22"/>
          <w:szCs w:val="22"/>
        </w:rPr>
        <w:t xml:space="preserve"> </w:t>
      </w:r>
      <w:r w:rsidR="001E0E16" w:rsidRPr="006747D6">
        <w:rPr>
          <w:rFonts w:ascii="Arial" w:hAnsi="Arial" w:cs="Arial"/>
          <w:sz w:val="22"/>
          <w:szCs w:val="22"/>
        </w:rPr>
        <w:t>février</w:t>
      </w:r>
      <w:r w:rsidR="00E51E28" w:rsidRPr="006747D6">
        <w:rPr>
          <w:rFonts w:ascii="Arial" w:hAnsi="Arial" w:cs="Arial"/>
          <w:sz w:val="22"/>
          <w:szCs w:val="22"/>
        </w:rPr>
        <w:t>.</w:t>
      </w:r>
    </w:p>
    <w:p w14:paraId="1373E51D" w14:textId="77777777" w:rsidR="002F4898" w:rsidRDefault="002F4898" w:rsidP="002F4898">
      <w:pPr>
        <w:pStyle w:val="Paragraphedeliste"/>
        <w:rPr>
          <w:rFonts w:ascii="Arial" w:hAnsi="Arial" w:cs="Arial"/>
          <w:b/>
          <w:bCs/>
          <w:sz w:val="22"/>
          <w:szCs w:val="22"/>
          <w:u w:val="single"/>
        </w:rPr>
      </w:pPr>
    </w:p>
    <w:p w14:paraId="60293704" w14:textId="0BA34826" w:rsidR="00DD7851" w:rsidRPr="00635C7E" w:rsidRDefault="002F4898" w:rsidP="00A7604F">
      <w:pPr>
        <w:pStyle w:val="Textedebulles"/>
        <w:numPr>
          <w:ilvl w:val="0"/>
          <w:numId w:val="39"/>
        </w:num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635C7E">
        <w:rPr>
          <w:rFonts w:ascii="Arial" w:hAnsi="Arial" w:cs="Arial"/>
          <w:sz w:val="22"/>
          <w:szCs w:val="22"/>
          <w:u w:val="single"/>
        </w:rPr>
        <w:t xml:space="preserve">Les médecins </w:t>
      </w:r>
      <w:r w:rsidR="00D910A9">
        <w:rPr>
          <w:rFonts w:ascii="Arial" w:hAnsi="Arial" w:cs="Arial"/>
          <w:sz w:val="22"/>
          <w:szCs w:val="22"/>
          <w:u w:val="single"/>
        </w:rPr>
        <w:t xml:space="preserve">internes </w:t>
      </w:r>
      <w:r w:rsidRPr="00635C7E">
        <w:rPr>
          <w:rFonts w:ascii="Arial" w:hAnsi="Arial" w:cs="Arial"/>
          <w:sz w:val="22"/>
          <w:szCs w:val="22"/>
          <w:u w:val="single"/>
        </w:rPr>
        <w:t>accomplissant leur cursus dans la filière genevoise et qui sont en 3</w:t>
      </w:r>
      <w:r w:rsidRPr="0065350B">
        <w:rPr>
          <w:rFonts w:ascii="Arial" w:hAnsi="Arial" w:cs="Arial"/>
          <w:sz w:val="22"/>
          <w:szCs w:val="22"/>
          <w:u w:val="single"/>
          <w:vertAlign w:val="superscript"/>
        </w:rPr>
        <w:t>e</w:t>
      </w:r>
      <w:r w:rsidRPr="0065350B">
        <w:rPr>
          <w:rFonts w:ascii="Arial" w:hAnsi="Arial" w:cs="Arial"/>
          <w:sz w:val="22"/>
          <w:szCs w:val="22"/>
          <w:u w:val="single"/>
        </w:rPr>
        <w:t xml:space="preserve"> année ou au-delà</w:t>
      </w:r>
      <w:r w:rsidRPr="00635C7E">
        <w:rPr>
          <w:rFonts w:ascii="Arial" w:hAnsi="Arial" w:cs="Arial"/>
          <w:sz w:val="22"/>
          <w:szCs w:val="22"/>
        </w:rPr>
        <w:t xml:space="preserve"> doivent adresser leur candidature avec un CV complet au service du département de leur choix</w:t>
      </w:r>
      <w:r w:rsidR="00635C7E" w:rsidRPr="00635C7E">
        <w:rPr>
          <w:rFonts w:ascii="Arial" w:hAnsi="Arial" w:cs="Arial"/>
          <w:sz w:val="22"/>
          <w:szCs w:val="22"/>
        </w:rPr>
        <w:t xml:space="preserve"> et retourner au secrétariat de la filière de formation la fiche de suivi et de vœux complétée avant le </w:t>
      </w:r>
      <w:r w:rsidR="00D910A9">
        <w:rPr>
          <w:rFonts w:ascii="Arial" w:hAnsi="Arial" w:cs="Arial"/>
          <w:sz w:val="22"/>
          <w:szCs w:val="22"/>
        </w:rPr>
        <w:t>28</w:t>
      </w:r>
      <w:r w:rsidR="00635C7E" w:rsidRPr="00635C7E">
        <w:rPr>
          <w:rFonts w:ascii="Arial" w:hAnsi="Arial" w:cs="Arial"/>
          <w:sz w:val="22"/>
          <w:szCs w:val="22"/>
        </w:rPr>
        <w:t xml:space="preserve"> février</w:t>
      </w:r>
      <w:r w:rsidRPr="00635C7E">
        <w:rPr>
          <w:rFonts w:ascii="Arial" w:hAnsi="Arial" w:cs="Arial"/>
          <w:sz w:val="22"/>
          <w:szCs w:val="22"/>
        </w:rPr>
        <w:t xml:space="preserve">. </w:t>
      </w:r>
    </w:p>
    <w:p w14:paraId="2830781C" w14:textId="77777777" w:rsidR="00DD7851" w:rsidRPr="00716C1F" w:rsidRDefault="00DD7851" w:rsidP="00C737A3">
      <w:pPr>
        <w:pStyle w:val="Textedebulles"/>
        <w:numPr>
          <w:ilvl w:val="0"/>
          <w:numId w:val="39"/>
        </w:num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716C1F">
        <w:rPr>
          <w:rFonts w:ascii="Arial" w:hAnsi="Arial" w:cs="Arial"/>
          <w:sz w:val="22"/>
          <w:szCs w:val="22"/>
        </w:rPr>
        <w:t>La poursuite du cursus dans la filière départementale est soumise à l’approba</w:t>
      </w:r>
      <w:r w:rsidR="00A67962">
        <w:rPr>
          <w:rFonts w:ascii="Arial" w:hAnsi="Arial" w:cs="Arial"/>
          <w:sz w:val="22"/>
          <w:szCs w:val="22"/>
        </w:rPr>
        <w:t>tion du médecin-chef de service</w:t>
      </w:r>
      <w:r w:rsidRPr="00716C1F">
        <w:rPr>
          <w:rFonts w:ascii="Arial" w:hAnsi="Arial" w:cs="Arial"/>
          <w:sz w:val="22"/>
          <w:szCs w:val="22"/>
        </w:rPr>
        <w:t>.</w:t>
      </w:r>
    </w:p>
    <w:p w14:paraId="667C93F9" w14:textId="77777777" w:rsidR="00DD7851" w:rsidRPr="00716C1F" w:rsidRDefault="00DD7851" w:rsidP="00C737A3">
      <w:pPr>
        <w:pStyle w:val="Textedebulles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5445B470" w14:textId="12138FAE" w:rsidR="00CB120E" w:rsidRDefault="000706B7" w:rsidP="00CB120E">
      <w:pPr>
        <w:pStyle w:val="Textedebulles"/>
        <w:numPr>
          <w:ilvl w:val="0"/>
          <w:numId w:val="47"/>
        </w:num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Lorsque l</w:t>
      </w:r>
      <w:r w:rsidR="00D05E7F">
        <w:rPr>
          <w:rFonts w:ascii="Arial" w:hAnsi="Arial" w:cs="Arial"/>
          <w:sz w:val="22"/>
          <w:szCs w:val="22"/>
        </w:rPr>
        <w:t>a</w:t>
      </w:r>
      <w:r w:rsidR="00A7604F">
        <w:rPr>
          <w:rFonts w:ascii="Arial" w:hAnsi="Arial" w:cs="Arial"/>
          <w:sz w:val="22"/>
          <w:szCs w:val="22"/>
        </w:rPr>
        <w:t>/</w:t>
      </w:r>
      <w:r w:rsidR="00D05E7F">
        <w:rPr>
          <w:rFonts w:ascii="Arial" w:hAnsi="Arial" w:cs="Arial"/>
          <w:sz w:val="22"/>
          <w:szCs w:val="22"/>
        </w:rPr>
        <w:t>le</w:t>
      </w:r>
      <w:r>
        <w:rPr>
          <w:rFonts w:ascii="Arial" w:hAnsi="Arial" w:cs="Arial"/>
          <w:sz w:val="22"/>
          <w:szCs w:val="22"/>
        </w:rPr>
        <w:t xml:space="preserve"> médecin en 1</w:t>
      </w:r>
      <w:r w:rsidR="00526430" w:rsidRPr="00526430">
        <w:rPr>
          <w:rFonts w:ascii="Arial" w:hAnsi="Arial" w:cs="Arial"/>
          <w:sz w:val="22"/>
          <w:szCs w:val="22"/>
          <w:vertAlign w:val="superscript"/>
        </w:rPr>
        <w:t>re</w:t>
      </w:r>
      <w:r w:rsidR="0052643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ou 2</w:t>
      </w:r>
      <w:r w:rsidRPr="000706B7">
        <w:rPr>
          <w:rFonts w:ascii="Arial" w:hAnsi="Arial" w:cs="Arial"/>
          <w:sz w:val="22"/>
          <w:szCs w:val="22"/>
          <w:vertAlign w:val="superscript"/>
        </w:rPr>
        <w:t>e</w:t>
      </w:r>
      <w:r>
        <w:rPr>
          <w:rFonts w:ascii="Arial" w:hAnsi="Arial" w:cs="Arial"/>
          <w:sz w:val="22"/>
          <w:szCs w:val="22"/>
        </w:rPr>
        <w:t xml:space="preserve"> année de formation (lors des années de tournus) prévoit d’effectuer l’année de formation </w:t>
      </w:r>
      <w:proofErr w:type="spellStart"/>
      <w:r>
        <w:rPr>
          <w:rFonts w:ascii="Arial" w:hAnsi="Arial" w:cs="Arial"/>
          <w:sz w:val="22"/>
          <w:szCs w:val="22"/>
        </w:rPr>
        <w:t>postgraduée</w:t>
      </w:r>
      <w:proofErr w:type="spellEnd"/>
      <w:r>
        <w:rPr>
          <w:rFonts w:ascii="Arial" w:hAnsi="Arial" w:cs="Arial"/>
          <w:sz w:val="22"/>
          <w:szCs w:val="22"/>
        </w:rPr>
        <w:t xml:space="preserve"> clinique </w:t>
      </w:r>
      <w:r>
        <w:rPr>
          <w:rFonts w:ascii="Arial" w:hAnsi="Arial" w:cs="Arial"/>
          <w:sz w:val="22"/>
          <w:szCs w:val="22"/>
          <w:u w:val="single"/>
        </w:rPr>
        <w:t>non spécifique</w:t>
      </w:r>
      <w:r>
        <w:rPr>
          <w:rFonts w:ascii="Arial" w:hAnsi="Arial" w:cs="Arial"/>
          <w:sz w:val="22"/>
          <w:szCs w:val="22"/>
        </w:rPr>
        <w:t xml:space="preserve"> ou encore u</w:t>
      </w:r>
      <w:r w:rsidR="00CB120E">
        <w:rPr>
          <w:rFonts w:ascii="Arial" w:hAnsi="Arial" w:cs="Arial"/>
          <w:sz w:val="22"/>
          <w:szCs w:val="22"/>
        </w:rPr>
        <w:t>ne</w:t>
      </w:r>
      <w:r>
        <w:rPr>
          <w:rFonts w:ascii="Arial" w:hAnsi="Arial" w:cs="Arial"/>
          <w:sz w:val="22"/>
          <w:szCs w:val="22"/>
        </w:rPr>
        <w:t>/</w:t>
      </w:r>
      <w:r w:rsidR="00CB120E">
        <w:rPr>
          <w:rFonts w:ascii="Arial" w:hAnsi="Arial" w:cs="Arial"/>
          <w:sz w:val="22"/>
          <w:szCs w:val="22"/>
        </w:rPr>
        <w:t xml:space="preserve">plusieurs années de psychiatrie </w:t>
      </w:r>
      <w:r>
        <w:rPr>
          <w:rFonts w:ascii="Arial" w:hAnsi="Arial" w:cs="Arial"/>
          <w:sz w:val="22"/>
          <w:szCs w:val="22"/>
        </w:rPr>
        <w:t>dans une autre institution</w:t>
      </w:r>
      <w:r w:rsidR="00CB120E">
        <w:rPr>
          <w:rFonts w:ascii="Arial" w:hAnsi="Arial" w:cs="Arial"/>
          <w:sz w:val="22"/>
          <w:szCs w:val="22"/>
        </w:rPr>
        <w:t>, la filière de formation doit</w:t>
      </w:r>
      <w:r>
        <w:rPr>
          <w:rFonts w:ascii="Arial" w:hAnsi="Arial" w:cs="Arial"/>
          <w:sz w:val="22"/>
          <w:szCs w:val="22"/>
        </w:rPr>
        <w:t xml:space="preserve"> en</w:t>
      </w:r>
      <w:r w:rsidR="00CB120E">
        <w:rPr>
          <w:rFonts w:ascii="Arial" w:hAnsi="Arial" w:cs="Arial"/>
          <w:sz w:val="22"/>
          <w:szCs w:val="22"/>
        </w:rPr>
        <w:t xml:space="preserve"> être avertie </w:t>
      </w:r>
      <w:r w:rsidR="00CB120E" w:rsidRPr="006747D6">
        <w:rPr>
          <w:rFonts w:ascii="Arial" w:hAnsi="Arial" w:cs="Arial"/>
          <w:sz w:val="22"/>
          <w:szCs w:val="22"/>
          <w:u w:val="single"/>
        </w:rPr>
        <w:t>au plus tard</w:t>
      </w:r>
      <w:r w:rsidR="00CB120E" w:rsidRPr="006747D6">
        <w:rPr>
          <w:rFonts w:ascii="Arial" w:hAnsi="Arial" w:cs="Arial"/>
          <w:sz w:val="22"/>
          <w:szCs w:val="22"/>
        </w:rPr>
        <w:t xml:space="preserve"> le 1</w:t>
      </w:r>
      <w:r w:rsidR="00CB120E" w:rsidRPr="006747D6">
        <w:rPr>
          <w:rFonts w:ascii="Arial" w:hAnsi="Arial" w:cs="Arial"/>
          <w:sz w:val="22"/>
          <w:szCs w:val="22"/>
          <w:vertAlign w:val="superscript"/>
        </w:rPr>
        <w:t>er</w:t>
      </w:r>
      <w:r w:rsidR="00CB120E" w:rsidRPr="006747D6">
        <w:rPr>
          <w:rFonts w:ascii="Arial" w:hAnsi="Arial" w:cs="Arial"/>
          <w:sz w:val="22"/>
          <w:szCs w:val="22"/>
        </w:rPr>
        <w:t xml:space="preserve"> juin de l’année en cours.</w:t>
      </w:r>
      <w:r w:rsidR="00CB120E">
        <w:rPr>
          <w:rFonts w:ascii="Arial" w:hAnsi="Arial" w:cs="Arial"/>
          <w:sz w:val="22"/>
          <w:szCs w:val="22"/>
        </w:rPr>
        <w:t xml:space="preserve"> Au-delà de cette date, un désistement d</w:t>
      </w:r>
      <w:r w:rsidR="00D910A9">
        <w:rPr>
          <w:rFonts w:ascii="Arial" w:hAnsi="Arial" w:cs="Arial"/>
          <w:sz w:val="22"/>
          <w:szCs w:val="22"/>
        </w:rPr>
        <w:t>u médecin intern</w:t>
      </w:r>
      <w:r w:rsidR="00CB120E">
        <w:rPr>
          <w:rFonts w:ascii="Arial" w:hAnsi="Arial" w:cs="Arial"/>
          <w:sz w:val="22"/>
          <w:szCs w:val="22"/>
        </w:rPr>
        <w:t xml:space="preserve">e n’est plus admis. </w:t>
      </w:r>
    </w:p>
    <w:p w14:paraId="112805A1" w14:textId="77777777" w:rsidR="00DD7851" w:rsidRPr="00716C1F" w:rsidRDefault="00DD7851" w:rsidP="00C737A3">
      <w:pPr>
        <w:pStyle w:val="Textedebulles"/>
        <w:jc w:val="both"/>
        <w:rPr>
          <w:rFonts w:ascii="Arial" w:hAnsi="Arial" w:cs="Arial"/>
          <w:sz w:val="22"/>
          <w:szCs w:val="22"/>
        </w:rPr>
      </w:pPr>
    </w:p>
    <w:sectPr w:rsidR="00DD7851" w:rsidRPr="00716C1F" w:rsidSect="00620E5D">
      <w:headerReference w:type="default" r:id="rId8"/>
      <w:footerReference w:type="default" r:id="rId9"/>
      <w:pgSz w:w="11906" w:h="16838" w:code="9"/>
      <w:pgMar w:top="1560" w:right="1418" w:bottom="284" w:left="1361" w:header="284" w:footer="2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25A23" w14:textId="77777777" w:rsidR="00183652" w:rsidRDefault="00183652">
      <w:r>
        <w:separator/>
      </w:r>
    </w:p>
  </w:endnote>
  <w:endnote w:type="continuationSeparator" w:id="0">
    <w:p w14:paraId="4ABCEE28" w14:textId="77777777" w:rsidR="00183652" w:rsidRDefault="00183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Univers-Condensed">
    <w:altName w:val="Univers 57 Condense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9B659" w14:textId="71787C44" w:rsidR="00E51E28" w:rsidRPr="00D225EA" w:rsidRDefault="00E51E28">
    <w:pPr>
      <w:pStyle w:val="Pieddepage"/>
      <w:rPr>
        <w:rFonts w:ascii="Arial" w:hAnsi="Arial" w:cs="Arial"/>
        <w:i/>
        <w:sz w:val="16"/>
        <w:szCs w:val="16"/>
      </w:rPr>
    </w:pPr>
    <w:r w:rsidRPr="00E95EE1">
      <w:rPr>
        <w:rStyle w:val="Numrodepage"/>
        <w:rFonts w:ascii="Arial" w:hAnsi="Arial" w:cs="Arial"/>
        <w:i/>
        <w:sz w:val="16"/>
        <w:szCs w:val="16"/>
      </w:rPr>
      <w:t>CGFP Documents médecins HUG –</w:t>
    </w:r>
    <w:r w:rsidR="002C7AC1">
      <w:rPr>
        <w:rStyle w:val="Numrodepage"/>
        <w:rFonts w:ascii="Arial" w:hAnsi="Arial" w:cs="Arial"/>
        <w:i/>
        <w:sz w:val="16"/>
        <w:szCs w:val="16"/>
      </w:rPr>
      <w:t>octobre 20</w:t>
    </w:r>
    <w:r w:rsidR="003C521F">
      <w:rPr>
        <w:rStyle w:val="Numrodepage"/>
        <w:rFonts w:ascii="Arial" w:hAnsi="Arial" w:cs="Arial"/>
        <w:i/>
        <w:sz w:val="16"/>
        <w:szCs w:val="16"/>
      </w:rPr>
      <w:t>2</w:t>
    </w:r>
    <w:r w:rsidR="00D225EA">
      <w:rPr>
        <w:rStyle w:val="Numrodepage"/>
        <w:rFonts w:ascii="Arial" w:hAnsi="Arial" w:cs="Arial"/>
        <w:i/>
        <w:sz w:val="16"/>
        <w:szCs w:val="16"/>
      </w:rPr>
      <w:t>4</w:t>
    </w:r>
    <w:r>
      <w:rPr>
        <w:rStyle w:val="Numrodepage"/>
      </w:rPr>
      <w:tab/>
    </w:r>
    <w:r>
      <w:rPr>
        <w:rStyle w:val="Numrodepage"/>
      </w:rPr>
      <w:tab/>
      <w:t xml:space="preserve"> </w:t>
    </w:r>
    <w:r w:rsidR="00357C52"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 w:rsidR="00357C52">
      <w:rPr>
        <w:rStyle w:val="Numrodepage"/>
      </w:rPr>
      <w:fldChar w:fldCharType="separate"/>
    </w:r>
    <w:r w:rsidR="00A7604F">
      <w:rPr>
        <w:rStyle w:val="Numrodepage"/>
        <w:noProof/>
      </w:rPr>
      <w:t>1</w:t>
    </w:r>
    <w:r w:rsidR="00357C52">
      <w:rPr>
        <w:rStyle w:val="Numrodepag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7AC21" w14:textId="77777777" w:rsidR="00183652" w:rsidRDefault="00183652">
      <w:r>
        <w:separator/>
      </w:r>
    </w:p>
  </w:footnote>
  <w:footnote w:type="continuationSeparator" w:id="0">
    <w:p w14:paraId="790F3A33" w14:textId="77777777" w:rsidR="00183652" w:rsidRDefault="001836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6C20A" w14:textId="77777777" w:rsidR="00E51E28" w:rsidRDefault="00620E5D" w:rsidP="00620E5D">
    <w:pPr>
      <w:pStyle w:val="En-tte"/>
    </w:pPr>
    <w:r w:rsidRPr="00620E5D">
      <w:rPr>
        <w:noProof/>
        <w:lang w:val="fr-CH" w:eastAsia="fr-CH"/>
      </w:rPr>
      <w:drawing>
        <wp:inline distT="0" distB="0" distL="0" distR="0" wp14:anchorId="3EAEAA9B" wp14:editId="4DD3D16D">
          <wp:extent cx="1949693" cy="447675"/>
          <wp:effectExtent l="19050" t="0" r="0" b="0"/>
          <wp:docPr id="4" name="Image 1" descr="http://intrahug.hcuge.ch/sites/hug-drupal1.gva.intranet/files/contenu/img/LOGO_HUG_H_PANTON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ntrahug.hcuge.ch/sites/hug-drupal1.gva.intranet/files/contenu/img/LOGO_HUG_H_PANTONES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920" cy="4484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DFED485" w14:textId="77777777" w:rsidR="00620E5D" w:rsidRPr="00642A03" w:rsidRDefault="00620E5D" w:rsidP="00620E5D">
    <w:pPr>
      <w:widowControl w:val="0"/>
      <w:suppressAutoHyphens/>
      <w:autoSpaceDE w:val="0"/>
      <w:autoSpaceDN w:val="0"/>
      <w:adjustRightInd w:val="0"/>
      <w:spacing w:line="288" w:lineRule="auto"/>
      <w:textAlignment w:val="center"/>
      <w:rPr>
        <w:rFonts w:ascii="Arial Narrow" w:eastAsia="MS Mincho" w:hAnsi="Arial Narrow" w:cs="Univers-Condensed"/>
        <w:color w:val="36BDB5"/>
        <w:sz w:val="18"/>
        <w:szCs w:val="18"/>
      </w:rPr>
    </w:pPr>
    <w:r w:rsidRPr="00642A03">
      <w:rPr>
        <w:rFonts w:ascii="Arial Narrow" w:eastAsia="MS Mincho" w:hAnsi="Arial Narrow" w:cs="Univers-Condensed"/>
        <w:color w:val="36BDB5"/>
        <w:sz w:val="18"/>
        <w:szCs w:val="18"/>
      </w:rPr>
      <w:t>Département de psychiatrie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4396"/>
    <w:multiLevelType w:val="hybridMultilevel"/>
    <w:tmpl w:val="396C668C"/>
    <w:lvl w:ilvl="0" w:tplc="1BA00F46">
      <w:start w:val="6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25E75"/>
    <w:multiLevelType w:val="multilevel"/>
    <w:tmpl w:val="2F4E50A2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63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"/>
      <w:lvlJc w:val="left"/>
      <w:pPr>
        <w:tabs>
          <w:tab w:val="num" w:pos="3467"/>
        </w:tabs>
        <w:ind w:left="3524" w:hanging="284"/>
      </w:pPr>
      <w:rPr>
        <w:rFonts w:ascii="Symbol" w:hAnsi="Symbol" w:hint="default"/>
      </w:rPr>
    </w:lvl>
    <w:lvl w:ilvl="5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45E15"/>
    <w:multiLevelType w:val="hybridMultilevel"/>
    <w:tmpl w:val="22567EA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31DD3"/>
    <w:multiLevelType w:val="multilevel"/>
    <w:tmpl w:val="7B90B906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63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"/>
      <w:lvlJc w:val="left"/>
      <w:pPr>
        <w:tabs>
          <w:tab w:val="num" w:pos="3467"/>
        </w:tabs>
        <w:ind w:left="3524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187"/>
        </w:tabs>
        <w:ind w:left="4244" w:hanging="284"/>
      </w:pPr>
      <w:rPr>
        <w:rFonts w:ascii="Symbol" w:hAnsi="Symbol" w:hint="default"/>
      </w:rPr>
    </w:lvl>
    <w:lvl w:ilvl="6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4225"/>
    <w:multiLevelType w:val="multilevel"/>
    <w:tmpl w:val="945CF7B0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63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63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63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BA6397"/>
    <w:multiLevelType w:val="hybridMultilevel"/>
    <w:tmpl w:val="E4B48508"/>
    <w:lvl w:ilvl="0" w:tplc="29D8BC3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80C6AA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8E8E19A">
      <w:start w:val="163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A8484E">
      <w:start w:val="163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36E616">
      <w:start w:val="163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AC20F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CCFB4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3D853C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4654A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1B4D7B"/>
    <w:multiLevelType w:val="hybridMultilevel"/>
    <w:tmpl w:val="651AEFEC"/>
    <w:lvl w:ilvl="0" w:tplc="10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6A269CA"/>
    <w:multiLevelType w:val="multilevel"/>
    <w:tmpl w:val="E4B48508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63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63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63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B30C08"/>
    <w:multiLevelType w:val="multilevel"/>
    <w:tmpl w:val="9314FB28"/>
    <w:lvl w:ilvl="0">
      <w:start w:val="1"/>
      <w:numFmt w:val="bullet"/>
      <w:lvlText w:val=""/>
      <w:lvlJc w:val="left"/>
      <w:pPr>
        <w:tabs>
          <w:tab w:val="num" w:pos="227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3644B1"/>
    <w:multiLevelType w:val="hybridMultilevel"/>
    <w:tmpl w:val="FF667B04"/>
    <w:lvl w:ilvl="0" w:tplc="00D8B23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BCF03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40117C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1078E8">
      <w:start w:val="1"/>
      <w:numFmt w:val="bullet"/>
      <w:lvlText w:val=""/>
      <w:lvlJc w:val="left"/>
      <w:pPr>
        <w:tabs>
          <w:tab w:val="num" w:pos="2747"/>
        </w:tabs>
        <w:ind w:left="2804" w:hanging="284"/>
      </w:pPr>
      <w:rPr>
        <w:rFonts w:ascii="Symbol" w:hAnsi="Symbol" w:hint="default"/>
      </w:rPr>
    </w:lvl>
    <w:lvl w:ilvl="4" w:tplc="C752237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30382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CC59F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342EF2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E461C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154D5B"/>
    <w:multiLevelType w:val="hybridMultilevel"/>
    <w:tmpl w:val="9D7ABEA8"/>
    <w:lvl w:ilvl="0" w:tplc="1B1078E8">
      <w:start w:val="1"/>
      <w:numFmt w:val="bullet"/>
      <w:lvlText w:val=""/>
      <w:lvlJc w:val="left"/>
      <w:pPr>
        <w:tabs>
          <w:tab w:val="num" w:pos="227"/>
        </w:tabs>
        <w:ind w:left="284" w:hanging="284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832E8E"/>
    <w:multiLevelType w:val="hybridMultilevel"/>
    <w:tmpl w:val="945CF7B0"/>
    <w:lvl w:ilvl="0" w:tplc="D87EF70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28165E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A81922">
      <w:start w:val="163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4A0D6A">
      <w:start w:val="163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30C6BC">
      <w:start w:val="163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12F15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D26DA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127B9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D4857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1F71E3"/>
    <w:multiLevelType w:val="hybridMultilevel"/>
    <w:tmpl w:val="D3E6BBE8"/>
    <w:lvl w:ilvl="0" w:tplc="3140D34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9443E1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E9A625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A826796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CFE977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8BECAB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59E813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6662FD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762831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 w15:restartNumberingAfterBreak="0">
    <w:nsid w:val="27692841"/>
    <w:multiLevelType w:val="hybridMultilevel"/>
    <w:tmpl w:val="0054E568"/>
    <w:lvl w:ilvl="0" w:tplc="100C0003">
      <w:start w:val="1"/>
      <w:numFmt w:val="bullet"/>
      <w:lvlText w:val="o"/>
      <w:lvlJc w:val="left"/>
      <w:pPr>
        <w:ind w:left="1040" w:hanging="360"/>
      </w:pPr>
      <w:rPr>
        <w:rFonts w:ascii="Courier New" w:hAnsi="Courier New" w:cs="Courier New" w:hint="default"/>
      </w:rPr>
    </w:lvl>
    <w:lvl w:ilvl="1" w:tplc="C42EB5C4">
      <w:numFmt w:val="bullet"/>
      <w:lvlText w:val="-"/>
      <w:lvlJc w:val="left"/>
      <w:pPr>
        <w:ind w:left="1760" w:hanging="360"/>
      </w:pPr>
      <w:rPr>
        <w:rFonts w:ascii="Arial" w:eastAsia="Times New Roman" w:hAnsi="Arial" w:cs="Arial" w:hint="default"/>
      </w:rPr>
    </w:lvl>
    <w:lvl w:ilvl="2" w:tplc="100C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4" w15:restartNumberingAfterBreak="0">
    <w:nsid w:val="2A193ADD"/>
    <w:multiLevelType w:val="hybridMultilevel"/>
    <w:tmpl w:val="95460CA2"/>
    <w:lvl w:ilvl="0" w:tplc="A45853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CD61CD"/>
    <w:multiLevelType w:val="hybridMultilevel"/>
    <w:tmpl w:val="909EA998"/>
    <w:lvl w:ilvl="0" w:tplc="BCC42E16">
      <w:start w:val="6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C50ADA"/>
    <w:multiLevelType w:val="hybridMultilevel"/>
    <w:tmpl w:val="081C5AD6"/>
    <w:lvl w:ilvl="0" w:tplc="5ADACD9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B210C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2A333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B8AD8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7A12F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AC582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1AEAA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ECC35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74A663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CE3987"/>
    <w:multiLevelType w:val="hybridMultilevel"/>
    <w:tmpl w:val="49849B88"/>
    <w:lvl w:ilvl="0" w:tplc="482ACF8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62326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66F400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10C406">
      <w:start w:val="163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8271B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F0B1B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D2642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F2803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2A914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557813"/>
    <w:multiLevelType w:val="hybridMultilevel"/>
    <w:tmpl w:val="9C3664E4"/>
    <w:lvl w:ilvl="0" w:tplc="1C34804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D67320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B47AF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64D9D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18244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3EA5C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D6110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6E856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1837D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AA016A"/>
    <w:multiLevelType w:val="hybridMultilevel"/>
    <w:tmpl w:val="00CA8E10"/>
    <w:lvl w:ilvl="0" w:tplc="1B1078E8">
      <w:start w:val="1"/>
      <w:numFmt w:val="bullet"/>
      <w:lvlText w:val=""/>
      <w:lvlJc w:val="left"/>
      <w:pPr>
        <w:tabs>
          <w:tab w:val="num" w:pos="587"/>
        </w:tabs>
        <w:ind w:left="644" w:hanging="28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A1C714B"/>
    <w:multiLevelType w:val="hybridMultilevel"/>
    <w:tmpl w:val="3808F672"/>
    <w:lvl w:ilvl="0" w:tplc="0CC8904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92B4DE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CC4A9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1C4A6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6E920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F47E7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4C1A2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905E3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8C168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7F19FE"/>
    <w:multiLevelType w:val="hybridMultilevel"/>
    <w:tmpl w:val="B60A568A"/>
    <w:lvl w:ilvl="0" w:tplc="4FC0E85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66611C">
      <w:start w:val="163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84588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CC3FC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5E2D6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30521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A4BA2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FCB87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55E221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47571F"/>
    <w:multiLevelType w:val="hybridMultilevel"/>
    <w:tmpl w:val="7B90B906"/>
    <w:lvl w:ilvl="0" w:tplc="E584B62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7E38D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64EF38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4CDE46">
      <w:start w:val="163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32CCBC">
      <w:start w:val="1"/>
      <w:numFmt w:val="bullet"/>
      <w:lvlText w:val=""/>
      <w:lvlJc w:val="left"/>
      <w:pPr>
        <w:tabs>
          <w:tab w:val="num" w:pos="3467"/>
        </w:tabs>
        <w:ind w:left="3524" w:hanging="284"/>
      </w:pPr>
      <w:rPr>
        <w:rFonts w:ascii="Symbol" w:hAnsi="Symbol" w:hint="default"/>
      </w:rPr>
    </w:lvl>
    <w:lvl w:ilvl="5" w:tplc="1B1078E8">
      <w:start w:val="1"/>
      <w:numFmt w:val="bullet"/>
      <w:lvlText w:val=""/>
      <w:lvlJc w:val="left"/>
      <w:pPr>
        <w:tabs>
          <w:tab w:val="num" w:pos="4187"/>
        </w:tabs>
        <w:ind w:left="4244" w:hanging="284"/>
      </w:pPr>
      <w:rPr>
        <w:rFonts w:ascii="Symbol" w:hAnsi="Symbol" w:hint="default"/>
      </w:rPr>
    </w:lvl>
    <w:lvl w:ilvl="6" w:tplc="A6AA66F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EA0AB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2081A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A2505F"/>
    <w:multiLevelType w:val="hybridMultilevel"/>
    <w:tmpl w:val="E3B415B2"/>
    <w:lvl w:ilvl="0" w:tplc="F91E927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122843"/>
    <w:multiLevelType w:val="hybridMultilevel"/>
    <w:tmpl w:val="3AF8859A"/>
    <w:lvl w:ilvl="0" w:tplc="3700825A"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801234"/>
    <w:multiLevelType w:val="hybridMultilevel"/>
    <w:tmpl w:val="25523A3A"/>
    <w:lvl w:ilvl="0" w:tplc="C832CCBC">
      <w:start w:val="1"/>
      <w:numFmt w:val="bullet"/>
      <w:lvlText w:val=""/>
      <w:lvlJc w:val="left"/>
      <w:pPr>
        <w:tabs>
          <w:tab w:val="num" w:pos="227"/>
        </w:tabs>
        <w:ind w:left="284" w:hanging="28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8A1374"/>
    <w:multiLevelType w:val="hybridMultilevel"/>
    <w:tmpl w:val="15666AD4"/>
    <w:lvl w:ilvl="0" w:tplc="C5B406D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A075B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BEEC58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08FFA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A25F8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FCD82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92E0D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30BBD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E1C069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955180"/>
    <w:multiLevelType w:val="hybridMultilevel"/>
    <w:tmpl w:val="E52C8C04"/>
    <w:lvl w:ilvl="0" w:tplc="1B1078E8">
      <w:start w:val="1"/>
      <w:numFmt w:val="bullet"/>
      <w:lvlText w:val=""/>
      <w:lvlJc w:val="left"/>
      <w:pPr>
        <w:tabs>
          <w:tab w:val="num" w:pos="227"/>
        </w:tabs>
        <w:ind w:left="284" w:hanging="284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280FD9"/>
    <w:multiLevelType w:val="hybridMultilevel"/>
    <w:tmpl w:val="69FEC946"/>
    <w:lvl w:ilvl="0" w:tplc="35D6D04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CEA4AC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6698E0">
      <w:start w:val="163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C25D4C">
      <w:start w:val="163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68540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72F22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6E318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38715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24FAC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F516C7"/>
    <w:multiLevelType w:val="hybridMultilevel"/>
    <w:tmpl w:val="E6D64AEC"/>
    <w:lvl w:ilvl="0" w:tplc="B6CA0D7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E0B3D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7E9FB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F6698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94AC6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90DFC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765B8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492CDC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EC3C9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0905FF"/>
    <w:multiLevelType w:val="hybridMultilevel"/>
    <w:tmpl w:val="8B56F16E"/>
    <w:lvl w:ilvl="0" w:tplc="C12437A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B804A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3E969E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685F9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E47A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D8147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542C2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A8049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0E0FC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1234D5"/>
    <w:multiLevelType w:val="hybridMultilevel"/>
    <w:tmpl w:val="5B8689B8"/>
    <w:lvl w:ilvl="0" w:tplc="3700825A">
      <w:numFmt w:val="bullet"/>
      <w:lvlText w:val=""/>
      <w:lvlJc w:val="left"/>
      <w:pPr>
        <w:ind w:left="720" w:hanging="360"/>
      </w:pPr>
      <w:rPr>
        <w:rFonts w:ascii="Wingdings 2" w:eastAsia="Times New Roman" w:hAnsi="Wingdings 2" w:cs="Arial" w:hint="default"/>
      </w:rPr>
    </w:lvl>
    <w:lvl w:ilvl="1" w:tplc="C42EB5C4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5E0D26"/>
    <w:multiLevelType w:val="hybridMultilevel"/>
    <w:tmpl w:val="5392965C"/>
    <w:lvl w:ilvl="0" w:tplc="E584B62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7E38D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64EF38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1078E8">
      <w:start w:val="1"/>
      <w:numFmt w:val="bullet"/>
      <w:lvlText w:val=""/>
      <w:lvlJc w:val="left"/>
      <w:pPr>
        <w:tabs>
          <w:tab w:val="num" w:pos="2747"/>
        </w:tabs>
        <w:ind w:left="2804" w:hanging="284"/>
      </w:pPr>
      <w:rPr>
        <w:rFonts w:ascii="Symbol" w:hAnsi="Symbol" w:hint="default"/>
      </w:rPr>
    </w:lvl>
    <w:lvl w:ilvl="4" w:tplc="C832CCBC">
      <w:start w:val="1"/>
      <w:numFmt w:val="bullet"/>
      <w:lvlText w:val=""/>
      <w:lvlJc w:val="left"/>
      <w:pPr>
        <w:tabs>
          <w:tab w:val="num" w:pos="3467"/>
        </w:tabs>
        <w:ind w:left="3524" w:hanging="284"/>
      </w:pPr>
      <w:rPr>
        <w:rFonts w:ascii="Symbol" w:hAnsi="Symbol" w:hint="default"/>
      </w:rPr>
    </w:lvl>
    <w:lvl w:ilvl="5" w:tplc="1B1078E8">
      <w:start w:val="1"/>
      <w:numFmt w:val="bullet"/>
      <w:lvlText w:val=""/>
      <w:lvlJc w:val="left"/>
      <w:pPr>
        <w:tabs>
          <w:tab w:val="num" w:pos="4187"/>
        </w:tabs>
        <w:ind w:left="4244" w:hanging="284"/>
      </w:pPr>
      <w:rPr>
        <w:rFonts w:ascii="Symbol" w:hAnsi="Symbol" w:hint="default"/>
      </w:rPr>
    </w:lvl>
    <w:lvl w:ilvl="6" w:tplc="A6AA66F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EA0AB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2081A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7851D8"/>
    <w:multiLevelType w:val="hybridMultilevel"/>
    <w:tmpl w:val="FEE42B04"/>
    <w:lvl w:ilvl="0" w:tplc="C832CCBC">
      <w:start w:val="1"/>
      <w:numFmt w:val="bullet"/>
      <w:lvlText w:val=""/>
      <w:lvlJc w:val="left"/>
      <w:pPr>
        <w:tabs>
          <w:tab w:val="num" w:pos="227"/>
        </w:tabs>
        <w:ind w:left="284" w:hanging="28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6C0311"/>
    <w:multiLevelType w:val="hybridMultilevel"/>
    <w:tmpl w:val="96BC5446"/>
    <w:lvl w:ilvl="0" w:tplc="68167BC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AA43E6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52697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00AD2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BAB7B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0801C5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24BD9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0254F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DE216C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002F9B"/>
    <w:multiLevelType w:val="hybridMultilevel"/>
    <w:tmpl w:val="FC54B54C"/>
    <w:lvl w:ilvl="0" w:tplc="CF78E1B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34916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142350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522532">
      <w:start w:val="163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148E4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FE8C9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E068B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2C7E9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00E3B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2C77BA"/>
    <w:multiLevelType w:val="hybridMultilevel"/>
    <w:tmpl w:val="8698D85A"/>
    <w:lvl w:ilvl="0" w:tplc="E5EC3062"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152DB6"/>
    <w:multiLevelType w:val="hybridMultilevel"/>
    <w:tmpl w:val="9314FB28"/>
    <w:lvl w:ilvl="0" w:tplc="1B1078E8">
      <w:start w:val="1"/>
      <w:numFmt w:val="bullet"/>
      <w:lvlText w:val=""/>
      <w:lvlJc w:val="left"/>
      <w:pPr>
        <w:tabs>
          <w:tab w:val="num" w:pos="227"/>
        </w:tabs>
        <w:ind w:left="284" w:hanging="28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483DFD"/>
    <w:multiLevelType w:val="hybridMultilevel"/>
    <w:tmpl w:val="BB460FC4"/>
    <w:lvl w:ilvl="0" w:tplc="426EF41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AA50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AB966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40B2E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684CB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4C4EE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7248F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36511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40CAA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9B19D8"/>
    <w:multiLevelType w:val="multilevel"/>
    <w:tmpl w:val="FEE42B04"/>
    <w:lvl w:ilvl="0">
      <w:start w:val="1"/>
      <w:numFmt w:val="bullet"/>
      <w:lvlText w:val=""/>
      <w:lvlJc w:val="left"/>
      <w:pPr>
        <w:tabs>
          <w:tab w:val="num" w:pos="227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223F7D"/>
    <w:multiLevelType w:val="multilevel"/>
    <w:tmpl w:val="945CF7B0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63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63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63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3C29F7"/>
    <w:multiLevelType w:val="hybridMultilevel"/>
    <w:tmpl w:val="24541F96"/>
    <w:lvl w:ilvl="0" w:tplc="2036FDF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FD62FE4">
      <w:start w:val="163"/>
      <w:numFmt w:val="bullet"/>
      <w:lvlText w:val="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2" w:tplc="9FEC9EC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A8213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3409A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5829D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CC4F1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36DC2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68967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625214"/>
    <w:multiLevelType w:val="hybridMultilevel"/>
    <w:tmpl w:val="FA18024E"/>
    <w:lvl w:ilvl="0" w:tplc="040C0011">
      <w:start w:val="1"/>
      <w:numFmt w:val="decimal"/>
      <w:lvlText w:val="%1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43" w15:restartNumberingAfterBreak="0">
    <w:nsid w:val="706E7B2C"/>
    <w:multiLevelType w:val="multilevel"/>
    <w:tmpl w:val="0E18F516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63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EF271B"/>
    <w:multiLevelType w:val="hybridMultilevel"/>
    <w:tmpl w:val="F5BA8850"/>
    <w:lvl w:ilvl="0" w:tplc="3700825A">
      <w:numFmt w:val="bullet"/>
      <w:lvlText w:val=""/>
      <w:lvlJc w:val="left"/>
      <w:pPr>
        <w:ind w:left="720" w:hanging="360"/>
      </w:pPr>
      <w:rPr>
        <w:rFonts w:ascii="Wingdings 2" w:eastAsia="Times New Roman" w:hAnsi="Wingdings 2" w:cs="Arial" w:hint="default"/>
      </w:rPr>
    </w:lvl>
    <w:lvl w:ilvl="1" w:tplc="100C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6D5B7D"/>
    <w:multiLevelType w:val="hybridMultilevel"/>
    <w:tmpl w:val="0E18F516"/>
    <w:lvl w:ilvl="0" w:tplc="00D8B23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BCF03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40117C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6693C0">
      <w:start w:val="163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52237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30382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CC59F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342EF2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E461C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0834D3"/>
    <w:multiLevelType w:val="hybridMultilevel"/>
    <w:tmpl w:val="8458A910"/>
    <w:lvl w:ilvl="0" w:tplc="C832CCBC">
      <w:start w:val="1"/>
      <w:numFmt w:val="bullet"/>
      <w:lvlText w:val=""/>
      <w:lvlJc w:val="left"/>
      <w:pPr>
        <w:tabs>
          <w:tab w:val="num" w:pos="1067"/>
        </w:tabs>
        <w:ind w:left="1124" w:hanging="28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num w:numId="1" w16cid:durableId="1088581074">
    <w:abstractNumId w:val="46"/>
  </w:num>
  <w:num w:numId="2" w16cid:durableId="1948997705">
    <w:abstractNumId w:val="42"/>
  </w:num>
  <w:num w:numId="3" w16cid:durableId="120809755">
    <w:abstractNumId w:val="23"/>
  </w:num>
  <w:num w:numId="4" w16cid:durableId="610865305">
    <w:abstractNumId w:val="21"/>
  </w:num>
  <w:num w:numId="5" w16cid:durableId="1203903690">
    <w:abstractNumId w:val="41"/>
  </w:num>
  <w:num w:numId="6" w16cid:durableId="985429005">
    <w:abstractNumId w:val="20"/>
  </w:num>
  <w:num w:numId="7" w16cid:durableId="872500000">
    <w:abstractNumId w:val="45"/>
  </w:num>
  <w:num w:numId="8" w16cid:durableId="1631932740">
    <w:abstractNumId w:val="22"/>
  </w:num>
  <w:num w:numId="9" w16cid:durableId="1820615938">
    <w:abstractNumId w:val="11"/>
  </w:num>
  <w:num w:numId="10" w16cid:durableId="573008459">
    <w:abstractNumId w:val="5"/>
  </w:num>
  <w:num w:numId="11" w16cid:durableId="1614940046">
    <w:abstractNumId w:val="28"/>
  </w:num>
  <w:num w:numId="12" w16cid:durableId="449907243">
    <w:abstractNumId w:val="26"/>
  </w:num>
  <w:num w:numId="13" w16cid:durableId="1541089460">
    <w:abstractNumId w:val="18"/>
  </w:num>
  <w:num w:numId="14" w16cid:durableId="1706443636">
    <w:abstractNumId w:val="16"/>
  </w:num>
  <w:num w:numId="15" w16cid:durableId="528032287">
    <w:abstractNumId w:val="34"/>
  </w:num>
  <w:num w:numId="16" w16cid:durableId="1435397442">
    <w:abstractNumId w:val="17"/>
  </w:num>
  <w:num w:numId="17" w16cid:durableId="1385057031">
    <w:abstractNumId w:val="29"/>
  </w:num>
  <w:num w:numId="18" w16cid:durableId="2122063540">
    <w:abstractNumId w:val="38"/>
  </w:num>
  <w:num w:numId="19" w16cid:durableId="1436290201">
    <w:abstractNumId w:val="35"/>
  </w:num>
  <w:num w:numId="20" w16cid:durableId="531266897">
    <w:abstractNumId w:val="30"/>
  </w:num>
  <w:num w:numId="21" w16cid:durableId="1152791015">
    <w:abstractNumId w:val="4"/>
  </w:num>
  <w:num w:numId="22" w16cid:durableId="440927581">
    <w:abstractNumId w:val="40"/>
  </w:num>
  <w:num w:numId="23" w16cid:durableId="1583104720">
    <w:abstractNumId w:val="33"/>
  </w:num>
  <w:num w:numId="24" w16cid:durableId="2048605064">
    <w:abstractNumId w:val="39"/>
  </w:num>
  <w:num w:numId="25" w16cid:durableId="277954638">
    <w:abstractNumId w:val="1"/>
  </w:num>
  <w:num w:numId="26" w16cid:durableId="215358797">
    <w:abstractNumId w:val="7"/>
  </w:num>
  <w:num w:numId="27" w16cid:durableId="1101150342">
    <w:abstractNumId w:val="25"/>
  </w:num>
  <w:num w:numId="28" w16cid:durableId="371350030">
    <w:abstractNumId w:val="37"/>
  </w:num>
  <w:num w:numId="29" w16cid:durableId="1869757302">
    <w:abstractNumId w:val="8"/>
  </w:num>
  <w:num w:numId="30" w16cid:durableId="44182934">
    <w:abstractNumId w:val="43"/>
  </w:num>
  <w:num w:numId="31" w16cid:durableId="457574998">
    <w:abstractNumId w:val="9"/>
  </w:num>
  <w:num w:numId="32" w16cid:durableId="1009261307">
    <w:abstractNumId w:val="3"/>
  </w:num>
  <w:num w:numId="33" w16cid:durableId="1304114613">
    <w:abstractNumId w:val="32"/>
  </w:num>
  <w:num w:numId="34" w16cid:durableId="1994793875">
    <w:abstractNumId w:val="19"/>
  </w:num>
  <w:num w:numId="35" w16cid:durableId="14312885">
    <w:abstractNumId w:val="10"/>
  </w:num>
  <w:num w:numId="36" w16cid:durableId="1574122471">
    <w:abstractNumId w:val="27"/>
  </w:num>
  <w:num w:numId="37" w16cid:durableId="1867133209">
    <w:abstractNumId w:val="0"/>
  </w:num>
  <w:num w:numId="38" w16cid:durableId="341704751">
    <w:abstractNumId w:val="15"/>
  </w:num>
  <w:num w:numId="39" w16cid:durableId="1177774328">
    <w:abstractNumId w:val="2"/>
  </w:num>
  <w:num w:numId="40" w16cid:durableId="1301770451">
    <w:abstractNumId w:val="36"/>
  </w:num>
  <w:num w:numId="41" w16cid:durableId="2105493576">
    <w:abstractNumId w:val="24"/>
  </w:num>
  <w:num w:numId="42" w16cid:durableId="1680044062">
    <w:abstractNumId w:val="6"/>
  </w:num>
  <w:num w:numId="43" w16cid:durableId="444427246">
    <w:abstractNumId w:val="31"/>
  </w:num>
  <w:num w:numId="44" w16cid:durableId="1880899692">
    <w:abstractNumId w:val="44"/>
  </w:num>
  <w:num w:numId="45" w16cid:durableId="1955551451">
    <w:abstractNumId w:val="13"/>
  </w:num>
  <w:num w:numId="46" w16cid:durableId="896667173">
    <w:abstractNumId w:val="12"/>
  </w:num>
  <w:num w:numId="47" w16cid:durableId="3574180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22383511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34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A68"/>
    <w:rsid w:val="000067EC"/>
    <w:rsid w:val="00007B43"/>
    <w:rsid w:val="00011E1B"/>
    <w:rsid w:val="00021645"/>
    <w:rsid w:val="00032D8D"/>
    <w:rsid w:val="000437BF"/>
    <w:rsid w:val="00047F26"/>
    <w:rsid w:val="00060E04"/>
    <w:rsid w:val="000676A9"/>
    <w:rsid w:val="000706B7"/>
    <w:rsid w:val="0009071C"/>
    <w:rsid w:val="000A1004"/>
    <w:rsid w:val="000A7EB3"/>
    <w:rsid w:val="000B244A"/>
    <w:rsid w:val="000B40C6"/>
    <w:rsid w:val="000F7263"/>
    <w:rsid w:val="00110D12"/>
    <w:rsid w:val="00112F86"/>
    <w:rsid w:val="00113998"/>
    <w:rsid w:val="00130BF9"/>
    <w:rsid w:val="00172B53"/>
    <w:rsid w:val="0017462D"/>
    <w:rsid w:val="00183652"/>
    <w:rsid w:val="001B7A69"/>
    <w:rsid w:val="001C44B7"/>
    <w:rsid w:val="001C6ECB"/>
    <w:rsid w:val="001D302A"/>
    <w:rsid w:val="001E0E16"/>
    <w:rsid w:val="0021043D"/>
    <w:rsid w:val="002304E6"/>
    <w:rsid w:val="00263F7A"/>
    <w:rsid w:val="00264DD6"/>
    <w:rsid w:val="002871C3"/>
    <w:rsid w:val="00292AAB"/>
    <w:rsid w:val="002A0C91"/>
    <w:rsid w:val="002A2ACD"/>
    <w:rsid w:val="002A40A7"/>
    <w:rsid w:val="002B5C31"/>
    <w:rsid w:val="002C45A1"/>
    <w:rsid w:val="002C7AC1"/>
    <w:rsid w:val="002D34D0"/>
    <w:rsid w:val="002F4898"/>
    <w:rsid w:val="00310479"/>
    <w:rsid w:val="00316FD6"/>
    <w:rsid w:val="00335A68"/>
    <w:rsid w:val="00344F03"/>
    <w:rsid w:val="00357C52"/>
    <w:rsid w:val="003623A6"/>
    <w:rsid w:val="003637B5"/>
    <w:rsid w:val="00396774"/>
    <w:rsid w:val="003A2258"/>
    <w:rsid w:val="003B050D"/>
    <w:rsid w:val="003C521F"/>
    <w:rsid w:val="003D3ADE"/>
    <w:rsid w:val="003E3EA9"/>
    <w:rsid w:val="003E45FC"/>
    <w:rsid w:val="003F0076"/>
    <w:rsid w:val="003F0921"/>
    <w:rsid w:val="003F7D8C"/>
    <w:rsid w:val="004106BF"/>
    <w:rsid w:val="0041418F"/>
    <w:rsid w:val="0042101E"/>
    <w:rsid w:val="004325D7"/>
    <w:rsid w:val="00434D55"/>
    <w:rsid w:val="00434E5E"/>
    <w:rsid w:val="00436C04"/>
    <w:rsid w:val="00451449"/>
    <w:rsid w:val="0045688D"/>
    <w:rsid w:val="0047095E"/>
    <w:rsid w:val="0047530B"/>
    <w:rsid w:val="00487C6C"/>
    <w:rsid w:val="004944BB"/>
    <w:rsid w:val="004A3E55"/>
    <w:rsid w:val="004C601E"/>
    <w:rsid w:val="004E673D"/>
    <w:rsid w:val="00500430"/>
    <w:rsid w:val="00507C85"/>
    <w:rsid w:val="005156DE"/>
    <w:rsid w:val="00517AE2"/>
    <w:rsid w:val="005211ED"/>
    <w:rsid w:val="00526430"/>
    <w:rsid w:val="0054113D"/>
    <w:rsid w:val="00546025"/>
    <w:rsid w:val="005525E9"/>
    <w:rsid w:val="0056119E"/>
    <w:rsid w:val="00561944"/>
    <w:rsid w:val="00564991"/>
    <w:rsid w:val="00575CC1"/>
    <w:rsid w:val="00580A09"/>
    <w:rsid w:val="005824E4"/>
    <w:rsid w:val="005856AB"/>
    <w:rsid w:val="00585BCB"/>
    <w:rsid w:val="00594E43"/>
    <w:rsid w:val="005A0C20"/>
    <w:rsid w:val="005B67BF"/>
    <w:rsid w:val="005B7480"/>
    <w:rsid w:val="005B7F28"/>
    <w:rsid w:val="005D2E43"/>
    <w:rsid w:val="00600095"/>
    <w:rsid w:val="00614BEB"/>
    <w:rsid w:val="00616001"/>
    <w:rsid w:val="00620E5D"/>
    <w:rsid w:val="006229B7"/>
    <w:rsid w:val="00635C7E"/>
    <w:rsid w:val="006519A0"/>
    <w:rsid w:val="00651CE4"/>
    <w:rsid w:val="0065350B"/>
    <w:rsid w:val="00662F87"/>
    <w:rsid w:val="00663C9F"/>
    <w:rsid w:val="006747D6"/>
    <w:rsid w:val="00681544"/>
    <w:rsid w:val="00690666"/>
    <w:rsid w:val="006E596C"/>
    <w:rsid w:val="006F795C"/>
    <w:rsid w:val="00703B1E"/>
    <w:rsid w:val="00716C1F"/>
    <w:rsid w:val="00761DD9"/>
    <w:rsid w:val="0077304F"/>
    <w:rsid w:val="0079713A"/>
    <w:rsid w:val="007A0161"/>
    <w:rsid w:val="007A50CE"/>
    <w:rsid w:val="007B4B45"/>
    <w:rsid w:val="007D32BE"/>
    <w:rsid w:val="007E7E85"/>
    <w:rsid w:val="007F4BE6"/>
    <w:rsid w:val="00832D37"/>
    <w:rsid w:val="0083654A"/>
    <w:rsid w:val="0085161C"/>
    <w:rsid w:val="00853049"/>
    <w:rsid w:val="00857398"/>
    <w:rsid w:val="00870DB5"/>
    <w:rsid w:val="00881A88"/>
    <w:rsid w:val="008B5595"/>
    <w:rsid w:val="008C3D19"/>
    <w:rsid w:val="008E6F19"/>
    <w:rsid w:val="008F6EB7"/>
    <w:rsid w:val="008F6F4F"/>
    <w:rsid w:val="00903FEF"/>
    <w:rsid w:val="009066BA"/>
    <w:rsid w:val="0093233E"/>
    <w:rsid w:val="009355FB"/>
    <w:rsid w:val="00935B61"/>
    <w:rsid w:val="00945135"/>
    <w:rsid w:val="00960CD3"/>
    <w:rsid w:val="00960D10"/>
    <w:rsid w:val="00976F1E"/>
    <w:rsid w:val="009775DF"/>
    <w:rsid w:val="00980B06"/>
    <w:rsid w:val="00993EE2"/>
    <w:rsid w:val="009A0C23"/>
    <w:rsid w:val="009B068D"/>
    <w:rsid w:val="009C774C"/>
    <w:rsid w:val="009D1863"/>
    <w:rsid w:val="009F50FE"/>
    <w:rsid w:val="00A0004C"/>
    <w:rsid w:val="00A00E7D"/>
    <w:rsid w:val="00A139BE"/>
    <w:rsid w:val="00A25694"/>
    <w:rsid w:val="00A37A80"/>
    <w:rsid w:val="00A60F96"/>
    <w:rsid w:val="00A6386E"/>
    <w:rsid w:val="00A67962"/>
    <w:rsid w:val="00A7604F"/>
    <w:rsid w:val="00A76416"/>
    <w:rsid w:val="00A8452E"/>
    <w:rsid w:val="00A95BE1"/>
    <w:rsid w:val="00AA21CE"/>
    <w:rsid w:val="00AA60B4"/>
    <w:rsid w:val="00AD49FC"/>
    <w:rsid w:val="00AE2088"/>
    <w:rsid w:val="00AE45CE"/>
    <w:rsid w:val="00AF19BE"/>
    <w:rsid w:val="00AF6469"/>
    <w:rsid w:val="00AF646B"/>
    <w:rsid w:val="00B13460"/>
    <w:rsid w:val="00B33F25"/>
    <w:rsid w:val="00B349D7"/>
    <w:rsid w:val="00B42676"/>
    <w:rsid w:val="00B519A1"/>
    <w:rsid w:val="00B627DE"/>
    <w:rsid w:val="00B668E6"/>
    <w:rsid w:val="00B71CFA"/>
    <w:rsid w:val="00B737B1"/>
    <w:rsid w:val="00B75B22"/>
    <w:rsid w:val="00B76150"/>
    <w:rsid w:val="00BA3D73"/>
    <w:rsid w:val="00BA7D6F"/>
    <w:rsid w:val="00BC49E1"/>
    <w:rsid w:val="00C0311A"/>
    <w:rsid w:val="00C150C6"/>
    <w:rsid w:val="00C40FB9"/>
    <w:rsid w:val="00C439D9"/>
    <w:rsid w:val="00C46D35"/>
    <w:rsid w:val="00C549C1"/>
    <w:rsid w:val="00C6540B"/>
    <w:rsid w:val="00C737A3"/>
    <w:rsid w:val="00CB120E"/>
    <w:rsid w:val="00CB4FDB"/>
    <w:rsid w:val="00CD3F51"/>
    <w:rsid w:val="00CE2357"/>
    <w:rsid w:val="00CF4793"/>
    <w:rsid w:val="00D05E7F"/>
    <w:rsid w:val="00D066D3"/>
    <w:rsid w:val="00D225EA"/>
    <w:rsid w:val="00D22FA0"/>
    <w:rsid w:val="00D2469D"/>
    <w:rsid w:val="00D25363"/>
    <w:rsid w:val="00D2548C"/>
    <w:rsid w:val="00D36FB6"/>
    <w:rsid w:val="00D4520B"/>
    <w:rsid w:val="00D5345E"/>
    <w:rsid w:val="00D57D4F"/>
    <w:rsid w:val="00D6049C"/>
    <w:rsid w:val="00D60617"/>
    <w:rsid w:val="00D675FF"/>
    <w:rsid w:val="00D843F9"/>
    <w:rsid w:val="00D910A9"/>
    <w:rsid w:val="00D957AE"/>
    <w:rsid w:val="00DB18DB"/>
    <w:rsid w:val="00DB71A0"/>
    <w:rsid w:val="00DD1496"/>
    <w:rsid w:val="00DD7851"/>
    <w:rsid w:val="00DF1E7D"/>
    <w:rsid w:val="00E0210E"/>
    <w:rsid w:val="00E04CEE"/>
    <w:rsid w:val="00E07602"/>
    <w:rsid w:val="00E16B30"/>
    <w:rsid w:val="00E17013"/>
    <w:rsid w:val="00E326CC"/>
    <w:rsid w:val="00E37541"/>
    <w:rsid w:val="00E51E28"/>
    <w:rsid w:val="00E62B5A"/>
    <w:rsid w:val="00E6381A"/>
    <w:rsid w:val="00E6704E"/>
    <w:rsid w:val="00E74529"/>
    <w:rsid w:val="00E95EE1"/>
    <w:rsid w:val="00EB5E97"/>
    <w:rsid w:val="00EC1E06"/>
    <w:rsid w:val="00ED7CA3"/>
    <w:rsid w:val="00EF18A6"/>
    <w:rsid w:val="00EF27EC"/>
    <w:rsid w:val="00EF58AC"/>
    <w:rsid w:val="00F00A00"/>
    <w:rsid w:val="00F01883"/>
    <w:rsid w:val="00F27A4B"/>
    <w:rsid w:val="00F4347B"/>
    <w:rsid w:val="00F44D3A"/>
    <w:rsid w:val="00F53F2F"/>
    <w:rsid w:val="00F57059"/>
    <w:rsid w:val="00F57111"/>
    <w:rsid w:val="00F66DBE"/>
    <w:rsid w:val="00F7589E"/>
    <w:rsid w:val="00F87164"/>
    <w:rsid w:val="00F90C2B"/>
    <w:rsid w:val="00FA311F"/>
    <w:rsid w:val="00FA361A"/>
    <w:rsid w:val="00FB0F9C"/>
    <w:rsid w:val="00FB1B0B"/>
    <w:rsid w:val="00FB2D9E"/>
    <w:rsid w:val="00FD08D7"/>
    <w:rsid w:val="00FD29AF"/>
    <w:rsid w:val="00FD75E0"/>
    <w:rsid w:val="00FE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747AF99"/>
  <w15:docId w15:val="{C8F25330-6817-4F8D-9F1F-F518658BB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63F7A"/>
    <w:rPr>
      <w:sz w:val="24"/>
      <w:szCs w:val="24"/>
      <w:lang w:val="fr-FR" w:eastAsia="fr-FR"/>
    </w:rPr>
  </w:style>
  <w:style w:type="paragraph" w:styleId="Titre1">
    <w:name w:val="heading 1"/>
    <w:basedOn w:val="Normal"/>
    <w:next w:val="Normal"/>
    <w:qFormat/>
    <w:rsid w:val="00D604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ssai1">
    <w:name w:val="Essai1"/>
    <w:basedOn w:val="Titre1"/>
    <w:rsid w:val="00D6049C"/>
    <w:pPr>
      <w:spacing w:before="0" w:after="0"/>
    </w:pPr>
    <w:rPr>
      <w:kern w:val="0"/>
      <w:sz w:val="28"/>
      <w:szCs w:val="24"/>
      <w:lang w:val="fr-CH"/>
    </w:rPr>
  </w:style>
  <w:style w:type="paragraph" w:styleId="Corpsdetexte">
    <w:name w:val="Body Text"/>
    <w:basedOn w:val="Normal"/>
    <w:rsid w:val="004944BB"/>
    <w:pPr>
      <w:spacing w:after="240" w:line="240" w:lineRule="exact"/>
      <w:jc w:val="both"/>
    </w:pPr>
    <w:rPr>
      <w:rFonts w:ascii="Univers" w:hAnsi="Univers"/>
      <w:sz w:val="20"/>
      <w:szCs w:val="20"/>
    </w:rPr>
  </w:style>
  <w:style w:type="paragraph" w:styleId="Corpsdetexte2">
    <w:name w:val="Body Text 2"/>
    <w:basedOn w:val="Normal"/>
    <w:rsid w:val="00AF6469"/>
    <w:pPr>
      <w:spacing w:after="120" w:line="480" w:lineRule="auto"/>
    </w:pPr>
  </w:style>
  <w:style w:type="character" w:customStyle="1" w:styleId="sous-titre1">
    <w:name w:val="sous-titre1"/>
    <w:basedOn w:val="Policepardfaut"/>
    <w:rsid w:val="00AF6469"/>
    <w:rPr>
      <w:b/>
      <w:bCs/>
      <w:color w:val="0071BC"/>
      <w:sz w:val="14"/>
      <w:szCs w:val="14"/>
    </w:rPr>
  </w:style>
  <w:style w:type="paragraph" w:styleId="Textedebulles">
    <w:name w:val="Balloon Text"/>
    <w:basedOn w:val="Normal"/>
    <w:link w:val="TextedebullesCar"/>
    <w:semiHidden/>
    <w:rsid w:val="00DD7851"/>
    <w:rPr>
      <w:rFonts w:ascii="Tahoma" w:hAnsi="Tahoma" w:cs="Tahoma"/>
      <w:sz w:val="16"/>
      <w:szCs w:val="16"/>
      <w:lang w:val="fr-CH"/>
    </w:rPr>
  </w:style>
  <w:style w:type="paragraph" w:styleId="Notedebasdepage">
    <w:name w:val="footnote text"/>
    <w:basedOn w:val="Normal"/>
    <w:semiHidden/>
    <w:rsid w:val="002A0C91"/>
    <w:rPr>
      <w:sz w:val="20"/>
      <w:szCs w:val="20"/>
    </w:rPr>
  </w:style>
  <w:style w:type="character" w:styleId="Appelnotedebasdep">
    <w:name w:val="footnote reference"/>
    <w:basedOn w:val="Policepardfaut"/>
    <w:semiHidden/>
    <w:rsid w:val="002A0C91"/>
    <w:rPr>
      <w:vertAlign w:val="superscript"/>
    </w:rPr>
  </w:style>
  <w:style w:type="paragraph" w:styleId="En-tte">
    <w:name w:val="header"/>
    <w:basedOn w:val="Normal"/>
    <w:rsid w:val="00D957AE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D957AE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D957AE"/>
  </w:style>
  <w:style w:type="character" w:styleId="Lienhypertexte">
    <w:name w:val="Hyperlink"/>
    <w:basedOn w:val="Policepardfaut"/>
    <w:rsid w:val="00F44D3A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D675FF"/>
    <w:pPr>
      <w:ind w:left="720"/>
      <w:contextualSpacing/>
    </w:pPr>
    <w:rPr>
      <w:lang w:val="fr-CH" w:eastAsia="fr-CH"/>
    </w:rPr>
  </w:style>
  <w:style w:type="character" w:customStyle="1" w:styleId="TextedebullesCar">
    <w:name w:val="Texte de bulles Car"/>
    <w:basedOn w:val="Policepardfaut"/>
    <w:link w:val="Textedebulles"/>
    <w:semiHidden/>
    <w:rsid w:val="00CB120E"/>
    <w:rPr>
      <w:rFonts w:ascii="Tahoma" w:hAnsi="Tahoma" w:cs="Tahoma"/>
      <w:sz w:val="16"/>
      <w:szCs w:val="16"/>
      <w:lang w:eastAsia="fr-FR"/>
    </w:rPr>
  </w:style>
  <w:style w:type="paragraph" w:styleId="Rvision">
    <w:name w:val="Revision"/>
    <w:hidden/>
    <w:uiPriority w:val="99"/>
    <w:semiHidden/>
    <w:rsid w:val="00C439D9"/>
    <w:rPr>
      <w:sz w:val="24"/>
      <w:szCs w:val="24"/>
      <w:lang w:val="fr-FR" w:eastAsia="fr-FR"/>
    </w:rPr>
  </w:style>
  <w:style w:type="character" w:styleId="Marquedecommentaire">
    <w:name w:val="annotation reference"/>
    <w:basedOn w:val="Policepardfaut"/>
    <w:semiHidden/>
    <w:unhideWhenUsed/>
    <w:rsid w:val="00D910A9"/>
    <w:rPr>
      <w:sz w:val="16"/>
      <w:szCs w:val="16"/>
    </w:rPr>
  </w:style>
  <w:style w:type="paragraph" w:styleId="Commentaire">
    <w:name w:val="annotation text"/>
    <w:basedOn w:val="Normal"/>
    <w:link w:val="CommentaireCar"/>
    <w:unhideWhenUsed/>
    <w:rsid w:val="00D910A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D910A9"/>
    <w:rPr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D910A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D910A9"/>
    <w:rPr>
      <w:b/>
      <w:bCs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9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64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0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9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46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86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5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8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1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30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77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46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87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27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8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52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47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20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9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59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50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26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6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72132">
          <w:marLeft w:val="1728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2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8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2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49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25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48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75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81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16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53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55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8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19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36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22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31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45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39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4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0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1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85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48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52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8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0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75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80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7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84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0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82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95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91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0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8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4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2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0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12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98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2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1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04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2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45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14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93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14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6927B-379C-4E2E-8650-583F90C11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651</Words>
  <Characters>3582</Characters>
  <Application>Microsoft Office Word</Application>
  <DocSecurity>4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Publics cibles</vt:lpstr>
    </vt:vector>
  </TitlesOfParts>
  <Company>HUG</Company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Publics cibles</dc:title>
  <dc:creator>julr</dc:creator>
  <cp:lastModifiedBy>PLATTET Stephane</cp:lastModifiedBy>
  <cp:revision>2</cp:revision>
  <cp:lastPrinted>2021-11-09T16:33:00Z</cp:lastPrinted>
  <dcterms:created xsi:type="dcterms:W3CDTF">2024-11-01T08:23:00Z</dcterms:created>
  <dcterms:modified xsi:type="dcterms:W3CDTF">2024-11-01T08:23:00Z</dcterms:modified>
</cp:coreProperties>
</file>